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225" w:tblpY="674"/>
        <w:tblOverlap w:val="never"/>
        <w:tblW w:w="9620" w:type="dxa"/>
        <w:tblLayout w:type="fixed"/>
        <w:tblLook w:val="04A0"/>
      </w:tblPr>
      <w:tblGrid>
        <w:gridCol w:w="1240"/>
        <w:gridCol w:w="880"/>
        <w:gridCol w:w="1780"/>
        <w:gridCol w:w="1260"/>
        <w:gridCol w:w="1300"/>
        <w:gridCol w:w="3160"/>
      </w:tblGrid>
      <w:tr w:rsidR="00546970">
        <w:trPr>
          <w:trHeight w:val="435"/>
        </w:trPr>
        <w:tc>
          <w:tcPr>
            <w:tcW w:w="1240" w:type="dxa"/>
            <w:tcBorders>
              <w:top w:val="nil"/>
              <w:left w:val="nil"/>
              <w:bottom w:val="nil"/>
              <w:right w:val="nil"/>
            </w:tcBorders>
            <w:shd w:val="clear" w:color="auto" w:fill="auto"/>
            <w:noWrap/>
            <w:vAlign w:val="center"/>
          </w:tcPr>
          <w:p w:rsidR="00546970" w:rsidRDefault="00985635">
            <w:pPr>
              <w:widowControl/>
              <w:jc w:val="left"/>
              <w:rPr>
                <w:rFonts w:ascii="宋体" w:eastAsia="宋体" w:hAnsi="宋体"/>
                <w:kern w:val="0"/>
                <w:sz w:val="24"/>
                <w:szCs w:val="24"/>
              </w:rPr>
            </w:pPr>
            <w:r>
              <w:rPr>
                <w:rFonts w:ascii="宋体" w:eastAsia="宋体" w:hAnsi="宋体" w:hint="eastAsia"/>
                <w:kern w:val="0"/>
                <w:sz w:val="24"/>
                <w:szCs w:val="24"/>
              </w:rPr>
              <w:t>附件1：</w:t>
            </w:r>
          </w:p>
        </w:tc>
        <w:tc>
          <w:tcPr>
            <w:tcW w:w="880" w:type="dxa"/>
            <w:tcBorders>
              <w:top w:val="nil"/>
              <w:left w:val="nil"/>
              <w:bottom w:val="nil"/>
              <w:right w:val="nil"/>
            </w:tcBorders>
            <w:shd w:val="clear" w:color="auto" w:fill="auto"/>
            <w:noWrap/>
            <w:vAlign w:val="center"/>
          </w:tcPr>
          <w:p w:rsidR="00546970" w:rsidRDefault="00546970">
            <w:pPr>
              <w:widowControl/>
              <w:jc w:val="left"/>
              <w:rPr>
                <w:rFonts w:ascii="宋体" w:eastAsia="宋体" w:hAnsi="宋体"/>
                <w:kern w:val="0"/>
                <w:sz w:val="24"/>
                <w:szCs w:val="24"/>
              </w:rPr>
            </w:pPr>
          </w:p>
        </w:tc>
        <w:tc>
          <w:tcPr>
            <w:tcW w:w="1780" w:type="dxa"/>
            <w:tcBorders>
              <w:top w:val="nil"/>
              <w:left w:val="nil"/>
              <w:bottom w:val="nil"/>
              <w:right w:val="nil"/>
            </w:tcBorders>
            <w:shd w:val="clear" w:color="auto" w:fill="auto"/>
            <w:noWrap/>
            <w:vAlign w:val="center"/>
          </w:tcPr>
          <w:p w:rsidR="00546970" w:rsidRDefault="00546970">
            <w:pPr>
              <w:widowControl/>
              <w:jc w:val="left"/>
              <w:rPr>
                <w:rFonts w:ascii="宋体" w:eastAsia="宋体" w:hAnsi="宋体"/>
                <w:kern w:val="0"/>
                <w:sz w:val="24"/>
                <w:szCs w:val="24"/>
              </w:rPr>
            </w:pPr>
          </w:p>
        </w:tc>
        <w:tc>
          <w:tcPr>
            <w:tcW w:w="1260" w:type="dxa"/>
            <w:tcBorders>
              <w:top w:val="nil"/>
              <w:left w:val="nil"/>
              <w:bottom w:val="nil"/>
              <w:right w:val="nil"/>
            </w:tcBorders>
            <w:shd w:val="clear" w:color="auto" w:fill="auto"/>
            <w:noWrap/>
            <w:vAlign w:val="center"/>
          </w:tcPr>
          <w:p w:rsidR="00546970" w:rsidRDefault="00546970">
            <w:pPr>
              <w:widowControl/>
              <w:jc w:val="left"/>
              <w:rPr>
                <w:rFonts w:ascii="宋体" w:eastAsia="宋体" w:hAnsi="宋体"/>
                <w:kern w:val="0"/>
                <w:sz w:val="24"/>
                <w:szCs w:val="24"/>
              </w:rPr>
            </w:pPr>
          </w:p>
        </w:tc>
        <w:tc>
          <w:tcPr>
            <w:tcW w:w="1300" w:type="dxa"/>
            <w:tcBorders>
              <w:top w:val="nil"/>
              <w:left w:val="nil"/>
              <w:bottom w:val="nil"/>
              <w:right w:val="nil"/>
            </w:tcBorders>
            <w:shd w:val="clear" w:color="auto" w:fill="auto"/>
            <w:noWrap/>
            <w:vAlign w:val="center"/>
          </w:tcPr>
          <w:p w:rsidR="00546970" w:rsidRDefault="00546970">
            <w:pPr>
              <w:widowControl/>
              <w:jc w:val="left"/>
              <w:rPr>
                <w:rFonts w:ascii="宋体" w:eastAsia="宋体" w:hAnsi="宋体"/>
                <w:kern w:val="0"/>
                <w:sz w:val="24"/>
                <w:szCs w:val="24"/>
              </w:rPr>
            </w:pPr>
          </w:p>
        </w:tc>
        <w:tc>
          <w:tcPr>
            <w:tcW w:w="3160" w:type="dxa"/>
            <w:tcBorders>
              <w:top w:val="nil"/>
              <w:left w:val="nil"/>
              <w:bottom w:val="nil"/>
              <w:right w:val="nil"/>
            </w:tcBorders>
            <w:shd w:val="clear" w:color="auto" w:fill="auto"/>
            <w:noWrap/>
            <w:vAlign w:val="center"/>
          </w:tcPr>
          <w:p w:rsidR="00546970" w:rsidRDefault="00546970">
            <w:pPr>
              <w:widowControl/>
              <w:jc w:val="left"/>
              <w:rPr>
                <w:rFonts w:ascii="宋体" w:eastAsia="宋体" w:hAnsi="宋体"/>
                <w:kern w:val="0"/>
                <w:sz w:val="24"/>
                <w:szCs w:val="24"/>
              </w:rPr>
            </w:pPr>
          </w:p>
        </w:tc>
      </w:tr>
      <w:tr w:rsidR="00546970">
        <w:trPr>
          <w:trHeight w:val="690"/>
        </w:trPr>
        <w:tc>
          <w:tcPr>
            <w:tcW w:w="9620" w:type="dxa"/>
            <w:gridSpan w:val="6"/>
            <w:tcBorders>
              <w:top w:val="nil"/>
              <w:left w:val="nil"/>
              <w:bottom w:val="nil"/>
              <w:right w:val="nil"/>
            </w:tcBorders>
            <w:shd w:val="clear" w:color="auto" w:fill="auto"/>
            <w:noWrap/>
            <w:vAlign w:val="center"/>
          </w:tcPr>
          <w:p w:rsidR="00546970" w:rsidRDefault="00985635">
            <w:pPr>
              <w:widowControl/>
              <w:jc w:val="center"/>
              <w:rPr>
                <w:rFonts w:ascii="仿宋_GB2312" w:eastAsia="仿宋_GB2312" w:hAnsi="宋体"/>
                <w:b/>
                <w:bCs/>
                <w:kern w:val="0"/>
                <w:sz w:val="32"/>
                <w:szCs w:val="32"/>
              </w:rPr>
            </w:pPr>
            <w:r>
              <w:rPr>
                <w:rFonts w:ascii="仿宋_GB2312" w:eastAsia="仿宋_GB2312" w:hAnsi="宋体" w:hint="eastAsia"/>
                <w:b/>
                <w:bCs/>
                <w:kern w:val="0"/>
                <w:sz w:val="32"/>
                <w:szCs w:val="32"/>
              </w:rPr>
              <w:t xml:space="preserve">湖南师大附中2019年公开招聘岗位、计划及资格要求一览表       </w:t>
            </w:r>
          </w:p>
        </w:tc>
      </w:tr>
      <w:tr w:rsidR="00546970">
        <w:trPr>
          <w:trHeight w:val="63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岗　位</w:t>
            </w:r>
          </w:p>
        </w:tc>
        <w:tc>
          <w:tcPr>
            <w:tcW w:w="880" w:type="dxa"/>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计划</w:t>
            </w:r>
          </w:p>
        </w:tc>
        <w:tc>
          <w:tcPr>
            <w:tcW w:w="1780" w:type="dxa"/>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专业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年龄</w:t>
            </w:r>
          </w:p>
        </w:tc>
        <w:tc>
          <w:tcPr>
            <w:tcW w:w="1300" w:type="dxa"/>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学历</w:t>
            </w:r>
          </w:p>
        </w:tc>
        <w:tc>
          <w:tcPr>
            <w:tcW w:w="3160" w:type="dxa"/>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b/>
                <w:bCs/>
                <w:kern w:val="0"/>
                <w:sz w:val="24"/>
                <w:szCs w:val="24"/>
              </w:rPr>
            </w:pPr>
            <w:r>
              <w:rPr>
                <w:rFonts w:ascii="宋体" w:eastAsia="宋体" w:hAnsi="宋体" w:hint="eastAsia"/>
                <w:b/>
                <w:bCs/>
                <w:kern w:val="0"/>
                <w:sz w:val="24"/>
                <w:szCs w:val="24"/>
              </w:rPr>
              <w:t>要求</w:t>
            </w:r>
          </w:p>
        </w:tc>
      </w:tr>
      <w:tr w:rsidR="00546970">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语文教师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FF0000"/>
                <w:kern w:val="0"/>
                <w:szCs w:val="21"/>
              </w:rPr>
            </w:pPr>
            <w:r>
              <w:rPr>
                <w:rFonts w:ascii="宋体" w:eastAsia="宋体" w:hAnsi="宋体" w:hint="eastAsia"/>
                <w:color w:val="000000"/>
                <w:kern w:val="0"/>
                <w:szCs w:val="21"/>
              </w:rPr>
              <w:t>汉语言文学</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数学教师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FF0000"/>
                <w:kern w:val="0"/>
                <w:szCs w:val="21"/>
              </w:rPr>
            </w:pPr>
            <w:r>
              <w:rPr>
                <w:rFonts w:ascii="宋体" w:eastAsia="宋体" w:hAnsi="宋体" w:hint="eastAsia"/>
                <w:color w:val="000000"/>
                <w:kern w:val="0"/>
                <w:szCs w:val="21"/>
              </w:rPr>
              <w:t>数学与应用数学</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化学教师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FF0000"/>
                <w:kern w:val="0"/>
                <w:szCs w:val="21"/>
              </w:rPr>
            </w:pPr>
            <w:r>
              <w:rPr>
                <w:rFonts w:ascii="宋体" w:eastAsia="宋体" w:hAnsi="宋体" w:hint="eastAsia"/>
                <w:color w:val="000000"/>
                <w:kern w:val="0"/>
                <w:szCs w:val="21"/>
              </w:rPr>
              <w:t>化学</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政治教师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思想政治教育</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765"/>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体育教师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运动训练、体育教育</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735"/>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物理实验教师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物理学</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中小学一级教师及以上职称且有省示范性高中教学工作经历一年以上。</w:t>
            </w:r>
          </w:p>
        </w:tc>
      </w:tr>
      <w:tr w:rsidR="00546970">
        <w:trPr>
          <w:trHeight w:val="69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化学竞赛教练</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化学</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中小学二级教师及以上职称，有省示范性高中教学工作经历一年以上，且担任过中学化学竞赛教练。</w:t>
            </w:r>
          </w:p>
        </w:tc>
      </w:tr>
      <w:tr w:rsidR="00546970">
        <w:trPr>
          <w:trHeight w:val="1275"/>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综合实践指导教师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专业不限</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有教师资格证，省示范性高中工作经历一年以上，且从事过学生综合实践活动管理工作。</w:t>
            </w:r>
          </w:p>
        </w:tc>
      </w:tr>
      <w:tr w:rsidR="00546970">
        <w:trPr>
          <w:trHeight w:val="102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生活辅导教师</w:t>
            </w:r>
          </w:p>
        </w:tc>
        <w:tc>
          <w:tcPr>
            <w:tcW w:w="88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专业不限</w:t>
            </w:r>
          </w:p>
        </w:tc>
        <w:tc>
          <w:tcPr>
            <w:tcW w:w="126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r>
              <w:rPr>
                <w:rFonts w:ascii="宋体" w:eastAsia="宋体" w:hAnsi="宋体" w:cs="Times New Roman" w:hint="eastAsia"/>
                <w:color w:val="000000"/>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color w:val="000000"/>
                <w:kern w:val="0"/>
                <w:szCs w:val="21"/>
              </w:rPr>
            </w:pPr>
            <w:r>
              <w:rPr>
                <w:rFonts w:ascii="宋体" w:eastAsia="宋体" w:hAnsi="宋体" w:hint="eastAsia"/>
                <w:color w:val="000000"/>
                <w:kern w:val="0"/>
                <w:szCs w:val="21"/>
              </w:rPr>
              <w:t>本科及以上</w:t>
            </w:r>
          </w:p>
        </w:tc>
        <w:tc>
          <w:tcPr>
            <w:tcW w:w="3160" w:type="dxa"/>
            <w:tcBorders>
              <w:top w:val="nil"/>
              <w:left w:val="nil"/>
              <w:bottom w:val="single" w:sz="4" w:space="0" w:color="auto"/>
              <w:right w:val="single" w:sz="4" w:space="0" w:color="auto"/>
            </w:tcBorders>
            <w:shd w:val="clear" w:color="auto" w:fill="auto"/>
            <w:vAlign w:val="center"/>
          </w:tcPr>
          <w:p w:rsidR="00546970" w:rsidRDefault="00985635">
            <w:pPr>
              <w:widowControl/>
              <w:rPr>
                <w:rFonts w:ascii="宋体" w:eastAsia="宋体" w:hAnsi="宋体"/>
                <w:color w:val="000000"/>
                <w:kern w:val="0"/>
                <w:szCs w:val="21"/>
              </w:rPr>
            </w:pPr>
            <w:r>
              <w:rPr>
                <w:rFonts w:ascii="宋体" w:eastAsia="宋体" w:hAnsi="宋体" w:hint="eastAsia"/>
                <w:color w:val="000000"/>
                <w:kern w:val="0"/>
                <w:szCs w:val="21"/>
              </w:rPr>
              <w:t>有教师资格证，省示范性高中工作经历一年以上，且从事过中学生活辅导教师工作。</w:t>
            </w:r>
          </w:p>
        </w:tc>
      </w:tr>
      <w:tr w:rsidR="00546970">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546970" w:rsidRDefault="00985635">
            <w:pPr>
              <w:widowControl/>
              <w:jc w:val="center"/>
              <w:rPr>
                <w:rFonts w:ascii="宋体" w:eastAsia="宋体" w:hAnsi="宋体"/>
                <w:kern w:val="0"/>
                <w:sz w:val="24"/>
                <w:szCs w:val="24"/>
              </w:rPr>
            </w:pPr>
            <w:r>
              <w:rPr>
                <w:rFonts w:ascii="宋体" w:eastAsia="宋体" w:hAnsi="宋体" w:hint="eastAsia"/>
                <w:kern w:val="0"/>
                <w:sz w:val="24"/>
                <w:szCs w:val="24"/>
              </w:rPr>
              <w:t>备注</w:t>
            </w:r>
          </w:p>
        </w:tc>
        <w:tc>
          <w:tcPr>
            <w:tcW w:w="8380" w:type="dxa"/>
            <w:gridSpan w:val="5"/>
            <w:tcBorders>
              <w:top w:val="single" w:sz="4" w:space="0" w:color="auto"/>
              <w:left w:val="nil"/>
              <w:bottom w:val="single" w:sz="4" w:space="0" w:color="auto"/>
              <w:right w:val="single" w:sz="4" w:space="0" w:color="auto"/>
            </w:tcBorders>
            <w:shd w:val="clear" w:color="auto" w:fill="auto"/>
            <w:vAlign w:val="center"/>
          </w:tcPr>
          <w:p w:rsidR="00546970" w:rsidRDefault="00985635">
            <w:pPr>
              <w:widowControl/>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宋体" w:eastAsia="宋体" w:hAnsi="宋体" w:cs="Times New Roman" w:hint="eastAsia"/>
                <w:kern w:val="0"/>
                <w:szCs w:val="21"/>
              </w:rPr>
              <w:t>岁以下指</w:t>
            </w:r>
            <w:r>
              <w:rPr>
                <w:rFonts w:ascii="Times New Roman" w:eastAsia="宋体" w:hAnsi="Times New Roman" w:cs="Times New Roman"/>
                <w:color w:val="000000"/>
                <w:kern w:val="0"/>
                <w:szCs w:val="21"/>
              </w:rPr>
              <w:t>19</w:t>
            </w:r>
            <w:r>
              <w:rPr>
                <w:rFonts w:ascii="Times New Roman" w:eastAsia="宋体" w:hAnsi="Times New Roman" w:cs="Times New Roman" w:hint="eastAsia"/>
                <w:color w:val="000000"/>
                <w:kern w:val="0"/>
                <w:szCs w:val="21"/>
              </w:rPr>
              <w:t>79</w:t>
            </w:r>
            <w:r>
              <w:rPr>
                <w:rFonts w:ascii="宋体" w:eastAsia="宋体" w:hAnsi="宋体" w:cs="Times New Roman" w:hint="eastAsia"/>
                <w:color w:val="000000"/>
                <w:kern w:val="0"/>
                <w:szCs w:val="21"/>
              </w:rPr>
              <w:t>年5月</w:t>
            </w:r>
            <w:r>
              <w:rPr>
                <w:rFonts w:ascii="Times New Roman" w:eastAsia="宋体" w:hAnsi="Times New Roman" w:cs="Times New Roman" w:hint="eastAsia"/>
                <w:color w:val="000000"/>
                <w:kern w:val="0"/>
                <w:szCs w:val="21"/>
              </w:rPr>
              <w:t>1</w:t>
            </w:r>
            <w:r>
              <w:rPr>
                <w:rFonts w:ascii="宋体" w:eastAsia="宋体" w:hAnsi="宋体" w:cs="Times New Roman" w:hint="eastAsia"/>
                <w:color w:val="000000"/>
                <w:kern w:val="0"/>
                <w:szCs w:val="21"/>
              </w:rPr>
              <w:t>日</w:t>
            </w:r>
            <w:r>
              <w:rPr>
                <w:rFonts w:ascii="宋体" w:eastAsia="宋体" w:hAnsi="宋体" w:cs="Times New Roman" w:hint="eastAsia"/>
                <w:kern w:val="0"/>
                <w:szCs w:val="21"/>
              </w:rPr>
              <w:t>以后出生人员。</w:t>
            </w:r>
          </w:p>
        </w:tc>
      </w:tr>
    </w:tbl>
    <w:p w:rsidR="00546970" w:rsidRDefault="00546970" w:rsidP="00D906C3">
      <w:pPr>
        <w:widowControl/>
        <w:spacing w:line="460" w:lineRule="exact"/>
        <w:jc w:val="left"/>
        <w:rPr>
          <w:rFonts w:ascii="宋体" w:eastAsia="宋体" w:hAnsi="宋体"/>
          <w:kern w:val="0"/>
          <w:sz w:val="24"/>
          <w:szCs w:val="24"/>
        </w:rPr>
      </w:pPr>
    </w:p>
    <w:sectPr w:rsidR="00546970" w:rsidSect="0054697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24F" w:rsidRDefault="009A224F" w:rsidP="00546970">
      <w:r>
        <w:separator/>
      </w:r>
    </w:p>
  </w:endnote>
  <w:endnote w:type="continuationSeparator" w:id="1">
    <w:p w:rsidR="009A224F" w:rsidRDefault="009A224F" w:rsidP="005469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微软雅黑"/>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C3" w:rsidRDefault="00D906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C3" w:rsidRDefault="00D906C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C3" w:rsidRDefault="00D906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24F" w:rsidRDefault="009A224F" w:rsidP="00546970">
      <w:r>
        <w:separator/>
      </w:r>
    </w:p>
  </w:footnote>
  <w:footnote w:type="continuationSeparator" w:id="1">
    <w:p w:rsidR="009A224F" w:rsidRDefault="009A224F" w:rsidP="00546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C3" w:rsidRDefault="00D906C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70" w:rsidRDefault="00546970" w:rsidP="00D906C3">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C3" w:rsidRDefault="00D906C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26B76"/>
    <w:multiLevelType w:val="singleLevel"/>
    <w:tmpl w:val="38A26B76"/>
    <w:lvl w:ilvl="0">
      <w:start w:val="3"/>
      <w:numFmt w:val="chineseCounting"/>
      <w:suff w:val="nothing"/>
      <w:lvlText w:val="（%1）"/>
      <w:lvlJc w:val="left"/>
      <w:pPr>
        <w:ind w:left="640" w:firstLine="0"/>
      </w:pPr>
    </w:lvl>
  </w:abstractNum>
  <w:abstractNum w:abstractNumId="1">
    <w:nsid w:val="5A42122D"/>
    <w:multiLevelType w:val="singleLevel"/>
    <w:tmpl w:val="5A42122D"/>
    <w:lvl w:ilvl="0">
      <w:start w:val="2"/>
      <w:numFmt w:val="chineseCounting"/>
      <w:suff w:val="nothing"/>
      <w:lvlText w:val="（%1）"/>
      <w:lvlJc w:val="left"/>
      <w:pPr>
        <w:ind w:left="64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6FA6"/>
    <w:rsid w:val="00085E5E"/>
    <w:rsid w:val="002715EE"/>
    <w:rsid w:val="004F7A5D"/>
    <w:rsid w:val="00546970"/>
    <w:rsid w:val="005D2C76"/>
    <w:rsid w:val="006C6305"/>
    <w:rsid w:val="006E4AB0"/>
    <w:rsid w:val="006F5526"/>
    <w:rsid w:val="00756FA6"/>
    <w:rsid w:val="007F7FA3"/>
    <w:rsid w:val="00822C0E"/>
    <w:rsid w:val="0084360E"/>
    <w:rsid w:val="00854F29"/>
    <w:rsid w:val="0089714A"/>
    <w:rsid w:val="008D11BF"/>
    <w:rsid w:val="00911564"/>
    <w:rsid w:val="00985635"/>
    <w:rsid w:val="00992EB8"/>
    <w:rsid w:val="009A224F"/>
    <w:rsid w:val="009C19E4"/>
    <w:rsid w:val="00A238D2"/>
    <w:rsid w:val="00A27897"/>
    <w:rsid w:val="00B94852"/>
    <w:rsid w:val="00BA0A55"/>
    <w:rsid w:val="00C76C9C"/>
    <w:rsid w:val="00CC1FB8"/>
    <w:rsid w:val="00CE1C11"/>
    <w:rsid w:val="00CF176D"/>
    <w:rsid w:val="00CF51A3"/>
    <w:rsid w:val="00D906C3"/>
    <w:rsid w:val="00D926D6"/>
    <w:rsid w:val="00EE45B3"/>
    <w:rsid w:val="00FF7301"/>
    <w:rsid w:val="02887473"/>
    <w:rsid w:val="030963CD"/>
    <w:rsid w:val="041B3CEB"/>
    <w:rsid w:val="04541321"/>
    <w:rsid w:val="055704DE"/>
    <w:rsid w:val="05C84756"/>
    <w:rsid w:val="06F64457"/>
    <w:rsid w:val="07BF39D8"/>
    <w:rsid w:val="07F20124"/>
    <w:rsid w:val="08927195"/>
    <w:rsid w:val="093B38D8"/>
    <w:rsid w:val="0A007101"/>
    <w:rsid w:val="0A395F78"/>
    <w:rsid w:val="0B82016B"/>
    <w:rsid w:val="0CEC01FE"/>
    <w:rsid w:val="0D087BE4"/>
    <w:rsid w:val="0DE729EF"/>
    <w:rsid w:val="0F8904A0"/>
    <w:rsid w:val="10623B80"/>
    <w:rsid w:val="10997012"/>
    <w:rsid w:val="10D573F0"/>
    <w:rsid w:val="119F5170"/>
    <w:rsid w:val="15665A1B"/>
    <w:rsid w:val="18F71EDC"/>
    <w:rsid w:val="19052E1A"/>
    <w:rsid w:val="192160A9"/>
    <w:rsid w:val="1A3E3555"/>
    <w:rsid w:val="1A3F304D"/>
    <w:rsid w:val="1B8929F8"/>
    <w:rsid w:val="1C1C5F51"/>
    <w:rsid w:val="1CF80937"/>
    <w:rsid w:val="1E913824"/>
    <w:rsid w:val="24C330BD"/>
    <w:rsid w:val="25B8078B"/>
    <w:rsid w:val="25BE10BF"/>
    <w:rsid w:val="261C7F89"/>
    <w:rsid w:val="277B65FD"/>
    <w:rsid w:val="27FB07B9"/>
    <w:rsid w:val="28B219C6"/>
    <w:rsid w:val="2A3265C3"/>
    <w:rsid w:val="2A901006"/>
    <w:rsid w:val="2C813432"/>
    <w:rsid w:val="2CC45471"/>
    <w:rsid w:val="2DE42B23"/>
    <w:rsid w:val="301F655D"/>
    <w:rsid w:val="30A527DE"/>
    <w:rsid w:val="30D31A23"/>
    <w:rsid w:val="31A016C9"/>
    <w:rsid w:val="322C2882"/>
    <w:rsid w:val="33A965E8"/>
    <w:rsid w:val="33B002A7"/>
    <w:rsid w:val="349D4C30"/>
    <w:rsid w:val="351102A5"/>
    <w:rsid w:val="365D6320"/>
    <w:rsid w:val="381000A0"/>
    <w:rsid w:val="39E802D7"/>
    <w:rsid w:val="3A934919"/>
    <w:rsid w:val="3BA538F1"/>
    <w:rsid w:val="3C6A1737"/>
    <w:rsid w:val="3CDC487F"/>
    <w:rsid w:val="3E6523D6"/>
    <w:rsid w:val="3F410B94"/>
    <w:rsid w:val="3F46054B"/>
    <w:rsid w:val="3FC01FAF"/>
    <w:rsid w:val="407844F1"/>
    <w:rsid w:val="42ED1B27"/>
    <w:rsid w:val="43F700FC"/>
    <w:rsid w:val="469A219C"/>
    <w:rsid w:val="4A3309A6"/>
    <w:rsid w:val="4F276F27"/>
    <w:rsid w:val="4F492324"/>
    <w:rsid w:val="51162B75"/>
    <w:rsid w:val="522C1A42"/>
    <w:rsid w:val="52387876"/>
    <w:rsid w:val="52F80ACC"/>
    <w:rsid w:val="54C03744"/>
    <w:rsid w:val="556F74A6"/>
    <w:rsid w:val="56997EB5"/>
    <w:rsid w:val="57C1421A"/>
    <w:rsid w:val="5AC175DB"/>
    <w:rsid w:val="5B0877F9"/>
    <w:rsid w:val="5D7C6D88"/>
    <w:rsid w:val="5E6C577F"/>
    <w:rsid w:val="5EE21A19"/>
    <w:rsid w:val="5EEE1E0E"/>
    <w:rsid w:val="5F2D19E3"/>
    <w:rsid w:val="60AE1759"/>
    <w:rsid w:val="61892BFE"/>
    <w:rsid w:val="623F2DFE"/>
    <w:rsid w:val="63726C77"/>
    <w:rsid w:val="643E22D4"/>
    <w:rsid w:val="64712BEA"/>
    <w:rsid w:val="675F0D64"/>
    <w:rsid w:val="67951548"/>
    <w:rsid w:val="692F7928"/>
    <w:rsid w:val="693F697D"/>
    <w:rsid w:val="697E0B16"/>
    <w:rsid w:val="6DA61C29"/>
    <w:rsid w:val="6E23494F"/>
    <w:rsid w:val="70744E18"/>
    <w:rsid w:val="709070B9"/>
    <w:rsid w:val="7095518E"/>
    <w:rsid w:val="71F5245B"/>
    <w:rsid w:val="73997BC9"/>
    <w:rsid w:val="74A404FF"/>
    <w:rsid w:val="75E87E88"/>
    <w:rsid w:val="75F17EB6"/>
    <w:rsid w:val="770D2786"/>
    <w:rsid w:val="772D6960"/>
    <w:rsid w:val="7D167F49"/>
    <w:rsid w:val="7E616502"/>
    <w:rsid w:val="7EBF7B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970"/>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46970"/>
    <w:pPr>
      <w:spacing w:line="280" w:lineRule="exact"/>
      <w:ind w:leftChars="1" w:left="810" w:hangingChars="385" w:hanging="808"/>
    </w:pPr>
    <w:rPr>
      <w:rFonts w:ascii="宋体" w:hAnsi="宋体"/>
    </w:rPr>
  </w:style>
  <w:style w:type="paragraph" w:styleId="a4">
    <w:name w:val="footer"/>
    <w:basedOn w:val="a"/>
    <w:link w:val="Char"/>
    <w:uiPriority w:val="99"/>
    <w:qFormat/>
    <w:rsid w:val="00546970"/>
    <w:pPr>
      <w:tabs>
        <w:tab w:val="center" w:pos="4153"/>
        <w:tab w:val="right" w:pos="8306"/>
      </w:tabs>
      <w:snapToGrid w:val="0"/>
      <w:jc w:val="left"/>
    </w:pPr>
    <w:rPr>
      <w:sz w:val="18"/>
      <w:szCs w:val="18"/>
    </w:rPr>
  </w:style>
  <w:style w:type="paragraph" w:styleId="a5">
    <w:name w:val="header"/>
    <w:basedOn w:val="a"/>
    <w:link w:val="Char0"/>
    <w:uiPriority w:val="99"/>
    <w:qFormat/>
    <w:rsid w:val="0054697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46970"/>
    <w:pPr>
      <w:widowControl/>
      <w:spacing w:before="100" w:beforeAutospacing="1" w:after="100" w:afterAutospacing="1"/>
      <w:jc w:val="left"/>
    </w:pPr>
    <w:rPr>
      <w:rFonts w:ascii="宋体" w:eastAsia="宋体" w:hAnsi="宋体"/>
      <w:kern w:val="0"/>
      <w:sz w:val="24"/>
      <w:szCs w:val="24"/>
    </w:rPr>
  </w:style>
  <w:style w:type="character" w:customStyle="1" w:styleId="Char0">
    <w:name w:val="页眉 Char"/>
    <w:basedOn w:val="a0"/>
    <w:link w:val="a5"/>
    <w:uiPriority w:val="99"/>
    <w:qFormat/>
    <w:rsid w:val="00546970"/>
    <w:rPr>
      <w:sz w:val="18"/>
      <w:szCs w:val="18"/>
    </w:rPr>
  </w:style>
  <w:style w:type="character" w:customStyle="1" w:styleId="Char">
    <w:name w:val="页脚 Char"/>
    <w:basedOn w:val="a0"/>
    <w:link w:val="a4"/>
    <w:uiPriority w:val="99"/>
    <w:qFormat/>
    <w:rsid w:val="0054697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555</Characters>
  <Application>Microsoft Office Word</Application>
  <DocSecurity>0</DocSecurity>
  <Lines>4</Lines>
  <Paragraphs>1</Paragraphs>
  <ScaleCrop>false</ScaleCrop>
  <Company>china</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杨予璐</dc:creator>
  <cp:lastModifiedBy>User</cp:lastModifiedBy>
  <cp:revision>5</cp:revision>
  <cp:lastPrinted>2019-05-14T07:33:00Z</cp:lastPrinted>
  <dcterms:created xsi:type="dcterms:W3CDTF">2019-05-14T07:16:00Z</dcterms:created>
  <dcterms:modified xsi:type="dcterms:W3CDTF">2019-05-14T07:33:00Z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