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340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 年度湖南新闻奖评选结果公布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193040</wp:posOffset>
            </wp:positionV>
            <wp:extent cx="8924290" cy="5303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290" cy="530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特别奖（5 件）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6"/>
        </w:trPr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项目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题目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主创人员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编辑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7"/>
              </w:rPr>
              <w:t>刊播单位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7"/>
              </w:rPr>
              <w:t>报送单位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字数/时长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坚持“房子是用来住的，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夏似飞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文字评论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陈淦璋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湖南日报社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1378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不是用来炒的”定位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沈德良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彭艺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新闻摄影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手捧湘江水 连喝三大口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罗新国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刘建光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华声在线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省记协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潘华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新闻摄影分会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芒果 TV/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2"/>
              </w:rPr>
              <w:t>代表作 1：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我爱你，中国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李越胜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蔡怀军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31′27″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代①袁远·沙场之花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唐宏顺 杨玉洁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2"/>
              </w:rPr>
              <w:t>代表作 2：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电视专题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代②王文常·百战归来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张芬 丰奇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李越胜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都市频道 /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湖南广播电视台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29′36″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代③图布巴图夫妻·梭梭树里一生情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2"/>
              </w:rPr>
              <w:t>代表作 3：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25′02″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聂雄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魏波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张冰宇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电视消息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杨胜六扔“拐”记</w:t>
            </w:r>
          </w:p>
        </w:tc>
        <w:tc>
          <w:tcPr>
            <w:tcW w:w="86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廖麒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张冰宇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廖麒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湖南广播电视台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4′38″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邓皎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邓皎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 傅卓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谢伦丁 李鹏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融合创新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我的青春在丝路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湖南广播电视台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3h53′35″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杨旺文 曹旭芳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40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注：代①、代②、代③，即代表作 1、代表作 2、代表作 3 的简写。</w:t>
      </w:r>
    </w:p>
    <w:p>
      <w:pPr>
        <w:sectPr>
          <w:pgSz w:w="16840" w:h="11905" w:orient="landscape"/>
          <w:cols w:equalWidth="0" w:num="1">
            <w:col w:w="14400"/>
          </w:cols>
          <w:pgMar w:left="1000" w:top="1377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 页</w:t>
      </w:r>
    </w:p>
    <w:sectPr>
      <w:pgSz w:w="16840" w:h="11905" w:orient="landscape"/>
      <w:cols w:equalWidth="0" w:num="1">
        <w:col w:w="14400"/>
      </w:cols>
      <w:pgMar w:left="1000" w:top="1377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2019-09-12T13:34:21Z</dcterms:created>
  <dcterms:modified xsi:type="dcterms:W3CDTF">2019-09-12T13:34:21Z</dcterms:modified>
</cp:coreProperties>
</file>