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093C" w14:textId="77777777" w:rsidR="0066517D" w:rsidRDefault="0066517D" w:rsidP="0066517D">
      <w:pPr>
        <w:pStyle w:val="a7"/>
        <w:snapToGrid w:val="0"/>
        <w:spacing w:before="0" w:beforeAutospacing="0" w:after="0" w:afterAutospacing="0" w:line="360" w:lineRule="auto"/>
        <w:rPr>
          <w:rStyle w:val="a8"/>
          <w:rFonts w:ascii="黑体" w:eastAsia="黑体" w:hAnsi="黑体"/>
          <w:b w:val="0"/>
          <w:sz w:val="32"/>
          <w:szCs w:val="32"/>
        </w:rPr>
      </w:pPr>
      <w:r w:rsidRPr="00CC5BC4">
        <w:rPr>
          <w:rStyle w:val="a8"/>
          <w:rFonts w:ascii="黑体" w:eastAsia="黑体" w:hAnsi="黑体" w:hint="eastAsia"/>
          <w:sz w:val="32"/>
          <w:szCs w:val="32"/>
        </w:rPr>
        <w:t>附件</w:t>
      </w:r>
      <w:r>
        <w:rPr>
          <w:rStyle w:val="a8"/>
          <w:rFonts w:ascii="黑体" w:eastAsia="黑体" w:hAnsi="黑体" w:hint="eastAsia"/>
          <w:sz w:val="32"/>
          <w:szCs w:val="32"/>
        </w:rPr>
        <w:t>4</w:t>
      </w:r>
    </w:p>
    <w:p w14:paraId="4A481764" w14:textId="77777777" w:rsidR="0066517D" w:rsidRDefault="0066517D" w:rsidP="0066517D">
      <w:pPr>
        <w:pStyle w:val="a7"/>
        <w:snapToGrid w:val="0"/>
        <w:spacing w:before="0" w:beforeAutospacing="0" w:after="0" w:afterAutospacing="0" w:line="360" w:lineRule="auto"/>
        <w:rPr>
          <w:rStyle w:val="a8"/>
          <w:rFonts w:ascii="仿宋_GB2312" w:eastAsia="仿宋_GB2312" w:hAnsi="仿宋"/>
          <w:b w:val="0"/>
          <w:sz w:val="32"/>
          <w:szCs w:val="32"/>
        </w:rPr>
      </w:pPr>
    </w:p>
    <w:p w14:paraId="4AB633F0" w14:textId="77777777" w:rsidR="0066517D" w:rsidRPr="00D1538E" w:rsidRDefault="0066517D" w:rsidP="0066517D">
      <w:pPr>
        <w:pStyle w:val="a7"/>
        <w:snapToGrid w:val="0"/>
        <w:spacing w:before="0" w:beforeAutospacing="0" w:after="0" w:afterAutospacing="0" w:line="360" w:lineRule="auto"/>
        <w:jc w:val="center"/>
        <w:rPr>
          <w:rStyle w:val="a8"/>
          <w:rFonts w:ascii="方正小标宋简体" w:eastAsia="方正小标宋简体" w:hAnsi="仿宋"/>
          <w:b w:val="0"/>
          <w:sz w:val="36"/>
          <w:szCs w:val="36"/>
        </w:rPr>
      </w:pPr>
      <w:r w:rsidRPr="00D1538E">
        <w:rPr>
          <w:rStyle w:val="a8"/>
          <w:rFonts w:ascii="方正小标宋简体" w:eastAsia="方正小标宋简体" w:hAnsi="仿宋" w:hint="eastAsia"/>
          <w:sz w:val="36"/>
          <w:szCs w:val="36"/>
        </w:rPr>
        <w:t>2019年湖南省文化和旅游志愿服务优秀团队名单</w:t>
      </w:r>
    </w:p>
    <w:p w14:paraId="4AF36B82" w14:textId="77777777" w:rsidR="0066517D" w:rsidRDefault="0066517D" w:rsidP="0066517D">
      <w:pPr>
        <w:pStyle w:val="a7"/>
        <w:snapToGrid w:val="0"/>
        <w:spacing w:before="0" w:beforeAutospacing="0" w:after="0" w:afterAutospacing="0" w:line="360" w:lineRule="auto"/>
        <w:jc w:val="center"/>
        <w:rPr>
          <w:rStyle w:val="a8"/>
          <w:rFonts w:ascii="楷体_GB2312" w:eastAsia="楷体_GB2312" w:hAnsi="仿宋"/>
          <w:b w:val="0"/>
          <w:sz w:val="32"/>
          <w:szCs w:val="32"/>
        </w:rPr>
      </w:pPr>
      <w:r w:rsidRPr="00CC5BC4">
        <w:rPr>
          <w:rStyle w:val="a8"/>
          <w:rFonts w:ascii="楷体_GB2312" w:eastAsia="楷体_GB2312" w:hAnsi="仿宋" w:hint="eastAsia"/>
          <w:sz w:val="32"/>
          <w:szCs w:val="32"/>
        </w:rPr>
        <w:t>（</w:t>
      </w:r>
      <w:r>
        <w:rPr>
          <w:rStyle w:val="a8"/>
          <w:rFonts w:ascii="楷体_GB2312" w:eastAsia="楷体_GB2312" w:hAnsi="仿宋" w:hint="eastAsia"/>
          <w:sz w:val="32"/>
          <w:szCs w:val="32"/>
        </w:rPr>
        <w:t>37个</w:t>
      </w:r>
      <w:r w:rsidRPr="00CC5BC4">
        <w:rPr>
          <w:rStyle w:val="a8"/>
          <w:rFonts w:ascii="楷体_GB2312" w:eastAsia="楷体_GB2312" w:hAnsi="仿宋" w:hint="eastAsia"/>
          <w:sz w:val="32"/>
          <w:szCs w:val="32"/>
        </w:rPr>
        <w:t>）</w:t>
      </w:r>
    </w:p>
    <w:p w14:paraId="77703496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 w:hint="eastAsia"/>
          <w:bCs/>
          <w:sz w:val="28"/>
          <w:szCs w:val="28"/>
        </w:rPr>
        <w:t>长沙县安沙镇“彩虹桥”文化志愿服务队</w:t>
      </w:r>
    </w:p>
    <w:p w14:paraId="269E60F2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/>
          <w:bCs/>
          <w:sz w:val="28"/>
          <w:szCs w:val="28"/>
        </w:rPr>
        <w:t>宁乡市文体艺术志愿服务分队</w:t>
      </w:r>
    </w:p>
    <w:p w14:paraId="24F9E088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 w:hint="eastAsia"/>
          <w:bCs/>
          <w:sz w:val="28"/>
          <w:szCs w:val="28"/>
        </w:rPr>
        <w:t>湖南雨花非遗馆</w:t>
      </w:r>
    </w:p>
    <w:p w14:paraId="21279939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 w:hint="eastAsia"/>
          <w:bCs/>
          <w:sz w:val="28"/>
          <w:szCs w:val="28"/>
        </w:rPr>
        <w:t>望城松果图书馆</w:t>
      </w:r>
    </w:p>
    <w:p w14:paraId="072DF50E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 w:hint="eastAsia"/>
          <w:bCs/>
          <w:sz w:val="28"/>
          <w:szCs w:val="28"/>
        </w:rPr>
        <w:t>天心区暮云小蜜蜂志愿者协会</w:t>
      </w:r>
    </w:p>
    <w:p w14:paraId="091EC94B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 w:hint="eastAsia"/>
          <w:bCs/>
          <w:sz w:val="28"/>
          <w:szCs w:val="28"/>
        </w:rPr>
        <w:t>常宁文化志愿者群文分队</w:t>
      </w:r>
    </w:p>
    <w:p w14:paraId="7D1D065A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 w:hint="eastAsia"/>
          <w:bCs/>
          <w:sz w:val="28"/>
          <w:szCs w:val="28"/>
        </w:rPr>
        <w:t>耒阳市种太阳公益发展中心</w:t>
      </w:r>
    </w:p>
    <w:p w14:paraId="5D89AF2B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 w:hint="eastAsia"/>
          <w:bCs/>
          <w:sz w:val="28"/>
          <w:szCs w:val="28"/>
        </w:rPr>
        <w:t>株洲市快乐爱心公益协会</w:t>
      </w:r>
    </w:p>
    <w:p w14:paraId="0611E3DC" w14:textId="77777777" w:rsidR="0066517D" w:rsidRPr="0066517D" w:rsidRDefault="0066517D" w:rsidP="0066517D">
      <w:pPr>
        <w:pStyle w:val="a7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66517D">
        <w:rPr>
          <w:rFonts w:ascii="仿宋" w:eastAsia="仿宋" w:hAnsi="仿宋" w:cs="Times New Roman" w:hint="eastAsia"/>
          <w:bCs/>
          <w:sz w:val="28"/>
          <w:szCs w:val="28"/>
        </w:rPr>
        <w:t>株洲市老干活动中心春之韵艺术团</w:t>
      </w:r>
    </w:p>
    <w:p w14:paraId="3EBF6E47" w14:textId="64A9C738" w:rsidR="0066517D" w:rsidRDefault="0066517D" w:rsidP="0066517D">
      <w:pPr>
        <w:pStyle w:val="a7"/>
        <w:snapToGrid w:val="0"/>
        <w:spacing w:before="0" w:beforeAutospacing="0" w:after="0" w:afterAutospacing="0" w:line="360" w:lineRule="auto"/>
        <w:ind w:left="426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0.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湘潭县文化馆</w:t>
      </w:r>
    </w:p>
    <w:p w14:paraId="16F11DA7" w14:textId="28340985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1.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韶山市群众文化学会</w:t>
      </w:r>
    </w:p>
    <w:p w14:paraId="3B0B5294" w14:textId="144B4731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12.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邵阳市松坡图书馆志愿服务分队</w:t>
      </w:r>
    </w:p>
    <w:p w14:paraId="3C6BD979" w14:textId="49D2E57C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3.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隆回县六都寨镇文体旅游志愿服务队</w:t>
      </w:r>
    </w:p>
    <w:p w14:paraId="1082CB68" w14:textId="34980208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4.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岳阳市图书馆</w:t>
      </w:r>
    </w:p>
    <w:p w14:paraId="04C1FD19" w14:textId="11FE5F65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5.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津市市图书馆之友</w:t>
      </w:r>
    </w:p>
    <w:p w14:paraId="211750EC" w14:textId="4D5A5B68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6.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石门县逸迩阁书院</w:t>
      </w:r>
    </w:p>
    <w:p w14:paraId="168820FD" w14:textId="65FFB57E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7.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林伯渠故居纪念馆志愿队</w:t>
      </w:r>
    </w:p>
    <w:p w14:paraId="7F6646AC" w14:textId="4F2B364D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8.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张家界市博物馆文化志愿者服务分队</w:t>
      </w:r>
    </w:p>
    <w:p w14:paraId="11B2409A" w14:textId="28EB2D3D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1</w:t>
      </w:r>
      <w:r>
        <w:rPr>
          <w:rFonts w:ascii="仿宋" w:eastAsia="仿宋" w:hAnsi="仿宋" w:cs="Times New Roman"/>
          <w:bCs/>
          <w:sz w:val="28"/>
          <w:szCs w:val="28"/>
        </w:rPr>
        <w:t>9.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张家界市武陵源区晓晓民俗文艺表演队</w:t>
      </w:r>
    </w:p>
    <w:p w14:paraId="7E652131" w14:textId="250F2B0E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lastRenderedPageBreak/>
        <w:t>2</w:t>
      </w:r>
      <w:r>
        <w:rPr>
          <w:rFonts w:ascii="仿宋" w:eastAsia="仿宋" w:hAnsi="仿宋" w:cs="Times New Roman"/>
          <w:bCs/>
          <w:sz w:val="28"/>
          <w:szCs w:val="28"/>
        </w:rPr>
        <w:t>0.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桃江县灰山港镇文化志愿服务队</w:t>
      </w:r>
    </w:p>
    <w:p w14:paraId="08B75F6C" w14:textId="3B1817D7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1.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益阳</w:t>
      </w:r>
      <w:r w:rsidRPr="0066517D">
        <w:rPr>
          <w:rFonts w:ascii="仿宋" w:eastAsia="仿宋" w:hAnsi="仿宋" w:cs="Times New Roman"/>
          <w:bCs/>
          <w:sz w:val="28"/>
          <w:szCs w:val="28"/>
        </w:rPr>
        <w:t>市赫山区文化馆文化志愿服务队</w:t>
      </w:r>
    </w:p>
    <w:p w14:paraId="7DD46735" w14:textId="72CE2E48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2.</w:t>
      </w:r>
      <w:r w:rsidRPr="0066517D">
        <w:rPr>
          <w:rFonts w:ascii="仿宋" w:eastAsia="仿宋" w:hAnsi="仿宋" w:cs="Times New Roman"/>
          <w:bCs/>
          <w:sz w:val="28"/>
          <w:szCs w:val="28"/>
        </w:rPr>
        <w:t>汝城县濂溪艺术团</w:t>
      </w:r>
    </w:p>
    <w:p w14:paraId="58884634" w14:textId="3FE46755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3.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临武县舜邑小调艺术团</w:t>
      </w:r>
    </w:p>
    <w:p w14:paraId="7EFA0CBB" w14:textId="7938799E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4.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永州市冷水滩区图书馆文化志愿者服务队</w:t>
      </w:r>
    </w:p>
    <w:p w14:paraId="59C76BF3" w14:textId="02FB3AF6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5.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宁远县文化志愿服务分队</w:t>
      </w:r>
    </w:p>
    <w:p w14:paraId="52853998" w14:textId="2F7F69A2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6.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会同县粟裕同志纪念馆</w:t>
      </w:r>
    </w:p>
    <w:p w14:paraId="5BFF60C5" w14:textId="0C7C7438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7.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通道县文化馆“侗乡艺苑”艺术团</w:t>
      </w:r>
    </w:p>
    <w:p w14:paraId="6F305CA0" w14:textId="1EB08D97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8.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溆浦县七善轩青少年服务中心</w:t>
      </w:r>
    </w:p>
    <w:p w14:paraId="2D5E5804" w14:textId="3E1A22B5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2</w:t>
      </w:r>
      <w:r>
        <w:rPr>
          <w:rFonts w:ascii="仿宋" w:eastAsia="仿宋" w:hAnsi="仿宋" w:cs="Times New Roman"/>
          <w:bCs/>
          <w:sz w:val="28"/>
          <w:szCs w:val="28"/>
        </w:rPr>
        <w:t>9.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娄星区图书馆学雷锋志愿服务站</w:t>
      </w:r>
    </w:p>
    <w:p w14:paraId="17636EE4" w14:textId="34949BA2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0.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新化县文化馆文化志愿服务队</w:t>
      </w:r>
    </w:p>
    <w:p w14:paraId="5CA1E7B5" w14:textId="164364E8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1.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泸溪县文化志愿服务队</w:t>
      </w:r>
    </w:p>
    <w:p w14:paraId="4A430483" w14:textId="352D9277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2.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省文化和旅游志愿服务总队图书服务支队</w:t>
      </w:r>
    </w:p>
    <w:p w14:paraId="0810F5CD" w14:textId="197E5248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3.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省文化和旅游志愿服务总队少儿图书服务支队</w:t>
      </w:r>
    </w:p>
    <w:p w14:paraId="0DB275A5" w14:textId="5AF67D70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4.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省文化和旅游志愿服务总队群文服务支队</w:t>
      </w:r>
    </w:p>
    <w:p w14:paraId="1257E8F3" w14:textId="16B111A1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5.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省文化和旅游志愿服务总队文博服务支队</w:t>
      </w:r>
    </w:p>
    <w:p w14:paraId="519079FC" w14:textId="58D8C484" w:rsidR="0066517D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6.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省文化和旅游志愿服务总队旅行社服务支队</w:t>
      </w:r>
    </w:p>
    <w:p w14:paraId="405E608E" w14:textId="049D5B71" w:rsidR="00086F29" w:rsidRPr="0066517D" w:rsidRDefault="0066517D" w:rsidP="0066517D">
      <w:pPr>
        <w:pStyle w:val="a7"/>
        <w:snapToGrid w:val="0"/>
        <w:spacing w:before="0" w:beforeAutospacing="0" w:after="0" w:afterAutospacing="0" w:line="360" w:lineRule="auto"/>
        <w:ind w:firstLineChars="150" w:firstLine="420"/>
        <w:rPr>
          <w:rFonts w:ascii="仿宋" w:eastAsia="仿宋" w:hAnsi="仿宋" w:cs="Times New Roman" w:hint="eastAsia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7</w:t>
      </w:r>
      <w:bookmarkStart w:id="0" w:name="_GoBack"/>
      <w:bookmarkEnd w:id="0"/>
      <w:r>
        <w:rPr>
          <w:rFonts w:ascii="仿宋" w:eastAsia="仿宋" w:hAnsi="仿宋" w:cs="Times New Roman"/>
          <w:bCs/>
          <w:sz w:val="28"/>
          <w:szCs w:val="28"/>
        </w:rPr>
        <w:t>.</w:t>
      </w:r>
      <w:r w:rsidRPr="0066517D">
        <w:rPr>
          <w:rFonts w:ascii="仿宋" w:eastAsia="仿宋" w:hAnsi="仿宋" w:cs="Times New Roman" w:hint="eastAsia"/>
          <w:bCs/>
          <w:sz w:val="28"/>
          <w:szCs w:val="28"/>
        </w:rPr>
        <w:t>省文化和旅游志愿服务总队务工文化分队</w:t>
      </w:r>
    </w:p>
    <w:sectPr w:rsidR="00086F29" w:rsidRPr="0066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9FF1" w14:textId="77777777" w:rsidR="008F35BF" w:rsidRDefault="008F35BF" w:rsidP="0066517D">
      <w:r>
        <w:separator/>
      </w:r>
    </w:p>
  </w:endnote>
  <w:endnote w:type="continuationSeparator" w:id="0">
    <w:p w14:paraId="302809F6" w14:textId="77777777" w:rsidR="008F35BF" w:rsidRDefault="008F35BF" w:rsidP="0066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B60D0" w14:textId="77777777" w:rsidR="008F35BF" w:rsidRDefault="008F35BF" w:rsidP="0066517D">
      <w:r>
        <w:separator/>
      </w:r>
    </w:p>
  </w:footnote>
  <w:footnote w:type="continuationSeparator" w:id="0">
    <w:p w14:paraId="01CB2446" w14:textId="77777777" w:rsidR="008F35BF" w:rsidRDefault="008F35BF" w:rsidP="0066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43F3F"/>
    <w:multiLevelType w:val="hybridMultilevel"/>
    <w:tmpl w:val="147C3678"/>
    <w:lvl w:ilvl="0" w:tplc="869A3EE4">
      <w:start w:val="1"/>
      <w:numFmt w:val="decimal"/>
      <w:lvlText w:val="%1."/>
      <w:lvlJc w:val="left"/>
      <w:pPr>
        <w:ind w:left="846" w:hanging="420"/>
      </w:pPr>
      <w:rPr>
        <w:rFonts w:ascii="楷体_GB2312" w:eastAsia="楷体_GB2312" w:hAnsi="仿宋" w:hint="default"/>
        <w:sz w:val="3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E8"/>
    <w:rsid w:val="0021162B"/>
    <w:rsid w:val="0066517D"/>
    <w:rsid w:val="008F35BF"/>
    <w:rsid w:val="00AA5EE8"/>
    <w:rsid w:val="00C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F669"/>
  <w15:chartTrackingRefBased/>
  <w15:docId w15:val="{45A08231-C08C-435F-8453-0BF3D836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1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17D"/>
    <w:rPr>
      <w:sz w:val="18"/>
      <w:szCs w:val="18"/>
    </w:rPr>
  </w:style>
  <w:style w:type="paragraph" w:styleId="a7">
    <w:name w:val="Normal (Web)"/>
    <w:basedOn w:val="a"/>
    <w:uiPriority w:val="99"/>
    <w:rsid w:val="00665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66517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2020-01-20T11:35:00Z</dcterms:created>
  <dcterms:modified xsi:type="dcterms:W3CDTF">2020-01-20T11:38:00Z</dcterms:modified>
</cp:coreProperties>
</file>