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eastAsia="黑体"/>
          <w:color w:val="000000"/>
          <w:kern w:val="0"/>
          <w:szCs w:val="32"/>
        </w:rPr>
      </w:pPr>
      <w:r>
        <w:rPr>
          <w:rFonts w:hAnsi="黑体" w:eastAsia="黑体"/>
          <w:color w:val="000000"/>
          <w:kern w:val="0"/>
          <w:szCs w:val="32"/>
        </w:rPr>
        <w:t>附件</w:t>
      </w:r>
      <w:r>
        <w:rPr>
          <w:rFonts w:eastAsia="黑体"/>
          <w:color w:val="000000"/>
          <w:kern w:val="0"/>
          <w:szCs w:val="32"/>
        </w:rPr>
        <w:t>1</w:t>
      </w:r>
    </w:p>
    <w:p>
      <w:pPr>
        <w:widowControl/>
        <w:spacing w:line="600" w:lineRule="exact"/>
        <w:rPr>
          <w:rFonts w:hint="eastAsia" w:eastAsia="仿宋_GB2312"/>
          <w:color w:val="000000"/>
          <w:kern w:val="0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</w:rPr>
        <w:t>相关用语含义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1．</w:t>
      </w:r>
      <w:r>
        <w:rPr>
          <w:rFonts w:eastAsia="仿宋_GB2312"/>
          <w:b/>
          <w:color w:val="000000"/>
          <w:kern w:val="0"/>
          <w:szCs w:val="32"/>
        </w:rPr>
        <w:t>可回收物。</w:t>
      </w:r>
      <w:r>
        <w:rPr>
          <w:rFonts w:eastAsia="仿宋_GB2312"/>
          <w:color w:val="000000"/>
          <w:kern w:val="0"/>
          <w:szCs w:val="32"/>
        </w:rPr>
        <w:t>是指适宜回收的生活垃圾，包括纸类、塑料、金属、玻璃、织物等。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2．</w:t>
      </w:r>
      <w:r>
        <w:rPr>
          <w:rFonts w:eastAsia="仿宋_GB2312"/>
          <w:b/>
          <w:color w:val="000000"/>
          <w:kern w:val="0"/>
          <w:szCs w:val="32"/>
        </w:rPr>
        <w:t>有害垃圾。</w:t>
      </w:r>
      <w:r>
        <w:rPr>
          <w:rFonts w:eastAsia="仿宋_GB2312"/>
          <w:color w:val="000000"/>
          <w:kern w:val="0"/>
          <w:szCs w:val="32"/>
        </w:rPr>
        <w:t>是指《国家危险废物名录》中的家庭源危险废物，包括灯管、家用化学品和电池等。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3．</w:t>
      </w:r>
      <w:r>
        <w:rPr>
          <w:rFonts w:eastAsia="仿宋_GB2312"/>
          <w:b/>
          <w:color w:val="000000"/>
          <w:kern w:val="0"/>
          <w:szCs w:val="32"/>
        </w:rPr>
        <w:t>厨余垃圾。</w:t>
      </w:r>
      <w:r>
        <w:rPr>
          <w:rFonts w:eastAsia="仿宋_GB2312"/>
          <w:color w:val="000000"/>
          <w:kern w:val="0"/>
          <w:szCs w:val="32"/>
        </w:rPr>
        <w:t>是指易腐烂的、含有有机质的生活垃圾，包括家庭厨余垃圾、餐厨垃圾和其他厨余垃圾。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4．</w:t>
      </w:r>
      <w:r>
        <w:rPr>
          <w:rFonts w:eastAsia="仿宋_GB2312"/>
          <w:b/>
          <w:color w:val="000000"/>
          <w:kern w:val="0"/>
          <w:szCs w:val="32"/>
        </w:rPr>
        <w:t>其他垃圾。</w:t>
      </w:r>
      <w:r>
        <w:rPr>
          <w:rFonts w:eastAsia="仿宋_GB2312"/>
          <w:color w:val="000000"/>
          <w:kern w:val="0"/>
          <w:szCs w:val="32"/>
        </w:rPr>
        <w:t>是指除可回收物、有害垃圾、厨余垃圾外的生活垃圾。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5．</w:t>
      </w:r>
      <w:r>
        <w:rPr>
          <w:rFonts w:eastAsia="仿宋_GB2312"/>
          <w:b/>
          <w:color w:val="000000"/>
          <w:kern w:val="0"/>
          <w:szCs w:val="32"/>
        </w:rPr>
        <w:t>家庭厨余垃圾。</w:t>
      </w:r>
      <w:r>
        <w:rPr>
          <w:rFonts w:eastAsia="仿宋_GB2312"/>
          <w:color w:val="000000"/>
          <w:kern w:val="0"/>
          <w:szCs w:val="32"/>
        </w:rPr>
        <w:t>是指居民家庭日常生活过程中产生的菜帮、菜叶、瓜果皮壳、剩菜剩饭、废弃食物等易腐性垃圾。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6．</w:t>
      </w:r>
      <w:r>
        <w:rPr>
          <w:rFonts w:eastAsia="仿宋_GB2312"/>
          <w:b/>
          <w:color w:val="000000"/>
          <w:kern w:val="0"/>
          <w:szCs w:val="32"/>
        </w:rPr>
        <w:t>餐厨垃圾。</w:t>
      </w:r>
      <w:r>
        <w:rPr>
          <w:rFonts w:eastAsia="仿宋_GB2312"/>
          <w:color w:val="000000"/>
          <w:kern w:val="0"/>
          <w:szCs w:val="32"/>
        </w:rPr>
        <w:t>是指相关企业和公共机构在食品加工、饮食服务、单位供餐等活动中，产生的食物残渣、食品加工废料和废弃食用油脂。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7．</w:t>
      </w:r>
      <w:r>
        <w:rPr>
          <w:rFonts w:eastAsia="仿宋_GB2312"/>
          <w:b/>
          <w:color w:val="000000"/>
          <w:kern w:val="0"/>
          <w:szCs w:val="32"/>
        </w:rPr>
        <w:t>其他厨余垃圾。</w:t>
      </w:r>
      <w:r>
        <w:rPr>
          <w:rFonts w:eastAsia="仿宋_GB2312"/>
          <w:color w:val="000000"/>
          <w:kern w:val="0"/>
          <w:szCs w:val="32"/>
        </w:rPr>
        <w:t>主要指农贸市场垃圾，包括农贸市场、农产品批发市场产生的蔬菜瓜果垃圾、腐肉、肉碎骨、蛋壳、畜禽产品内脏等。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8．</w:t>
      </w:r>
      <w:r>
        <w:rPr>
          <w:rFonts w:eastAsia="仿宋_GB2312"/>
          <w:b/>
          <w:color w:val="000000"/>
          <w:kern w:val="0"/>
          <w:szCs w:val="32"/>
        </w:rPr>
        <w:t>建筑垃圾。</w:t>
      </w:r>
      <w:r>
        <w:rPr>
          <w:rFonts w:eastAsia="仿宋_GB2312"/>
          <w:color w:val="000000"/>
          <w:kern w:val="0"/>
          <w:szCs w:val="32"/>
        </w:rPr>
        <w:t>是指建设单位、施工单位新建、改建、扩建和拆除各类建筑物、构筑物、管网等以及居民装饰装修房屋过程中所产生的弃土、弃料及其他废弃物。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9．</w:t>
      </w:r>
      <w:r>
        <w:rPr>
          <w:rFonts w:eastAsia="仿宋_GB2312"/>
          <w:b/>
          <w:color w:val="000000"/>
          <w:kern w:val="0"/>
          <w:szCs w:val="32"/>
        </w:rPr>
        <w:t>大件垃圾。</w:t>
      </w:r>
      <w:r>
        <w:rPr>
          <w:rFonts w:eastAsia="仿宋_GB2312"/>
          <w:color w:val="000000"/>
          <w:kern w:val="0"/>
          <w:szCs w:val="32"/>
        </w:rPr>
        <w:t>是指体积较大、整体性强，需要拆分再处理的废弃物品，包括废家用电器和家具等。</w:t>
      </w:r>
    </w:p>
    <w:p>
      <w:pPr>
        <w:widowControl/>
        <w:spacing w:line="600" w:lineRule="exact"/>
        <w:ind w:firstLine="640" w:firstLineChars="200"/>
        <w:rPr>
          <w:rFonts w:eastAsia="仿宋_GB2312"/>
          <w:color w:val="000000"/>
          <w:kern w:val="0"/>
          <w:szCs w:val="32"/>
        </w:rPr>
      </w:pPr>
      <w:r>
        <w:rPr>
          <w:rFonts w:eastAsia="仿宋_GB2312"/>
          <w:color w:val="000000"/>
          <w:kern w:val="0"/>
          <w:szCs w:val="32"/>
        </w:rPr>
        <w:t>10．</w:t>
      </w:r>
      <w:r>
        <w:rPr>
          <w:rFonts w:eastAsia="仿宋_GB2312"/>
          <w:b/>
          <w:color w:val="000000"/>
          <w:kern w:val="0"/>
          <w:szCs w:val="32"/>
        </w:rPr>
        <w:t>园林绿化垃圾。</w:t>
      </w:r>
      <w:r>
        <w:rPr>
          <w:rFonts w:eastAsia="仿宋_GB2312"/>
          <w:color w:val="000000"/>
          <w:kern w:val="0"/>
          <w:szCs w:val="32"/>
        </w:rPr>
        <w:t>是指城市绿化养护以及公园绿地、风景名胜区产生树木枝干、落叶、草屑等有机垃圾。</w:t>
      </w:r>
    </w:p>
    <w:p>
      <w:pPr>
        <w:widowControl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/>
          <w:kern w:val="0"/>
          <w:szCs w:val="32"/>
        </w:rPr>
        <w:t>备注：“厨余垃圾”也可称为“湿垃圾”，“其他垃圾”也可称为“干垃圾”，在设计和设置生活垃圾分类标志时，可根据实际情况选用，“湿垃圾”与“干垃圾”应配套使用。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F5AF1"/>
    <w:rsid w:val="6BC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2020-06-11T09:20:00Z</dcterms:created>
  <dc:creator>Van</dc:creator>
  <cp:lastModifiedBy>Van</cp:lastModifiedBy>
  <dcterms:modified xsi:type="dcterms:W3CDTF">2020-06-11T09:21:34Z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