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FE" w:rsidRDefault="00F6454F"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 w:rsidR="00243DFE" w:rsidRDefault="00F6454F">
      <w:pPr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/>
          <w:b/>
          <w:bCs/>
          <w:sz w:val="28"/>
          <w:szCs w:val="28"/>
        </w:rPr>
        <w:t>长沙市新一代半导体及集成电路产业链</w:t>
      </w:r>
    </w:p>
    <w:p w:rsidR="00243DFE" w:rsidRDefault="00F6454F">
      <w:pPr>
        <w:jc w:val="center"/>
        <w:rPr>
          <w:rFonts w:hint="eastAsia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lang w:bidi="ar"/>
        </w:rPr>
        <w:t>“春节社招行动”企业社招需求表</w:t>
      </w:r>
    </w:p>
    <w:tbl>
      <w:tblPr>
        <w:tblW w:w="10220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360"/>
        <w:gridCol w:w="2319"/>
        <w:gridCol w:w="1218"/>
        <w:gridCol w:w="1053"/>
        <w:gridCol w:w="1106"/>
      </w:tblGrid>
      <w:tr w:rsidR="00243DFE">
        <w:trPr>
          <w:trHeight w:val="64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长沙景嘉微电子股份有限公司</w:t>
            </w:r>
          </w:p>
        </w:tc>
      </w:tr>
      <w:tr w:rsidR="00243DFE">
        <w:trPr>
          <w:trHeight w:val="70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企业联系人信息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：王巍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：招聘主管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18229497665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310804845@qq.com</w:t>
            </w:r>
          </w:p>
        </w:tc>
      </w:tr>
      <w:tr w:rsidR="00243DFE">
        <w:trPr>
          <w:trHeight w:val="6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岗位描述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薪酬待遇</w:t>
            </w:r>
          </w:p>
        </w:tc>
      </w:tr>
      <w:tr w:rsidR="00243DFE">
        <w:trPr>
          <w:trHeight w:val="201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、硬件工程师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参与产品的设计开发与研究，能独立完成或在相关技术带头人的指导下完成产品的方案设计、原理图设计、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PCB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检查、调试和工程化；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审查项目硬件电路和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PCB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设计并能给出建设性意见；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3.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按流程输出相应文件，完成预定设计目的；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4.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配合相关人员进行板级、系统级调试及产品测试；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5.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解决设计、生产过程中遇到的质量问题；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6.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进行其它电子类相关产品设计。</w:t>
            </w:r>
          </w:p>
          <w:p w:rsidR="00243DFE" w:rsidRDefault="00243DF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任职资格要求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年以上工作经验要求，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有单片机、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ARM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FPGA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开发调试经验，会使用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EDA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工具；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熟悉嵌入式系统设计、测试的流程与方法，具备较强的电路分析能力和解决问题的能力；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3.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熟练掌握使用各类电子元器件的特点及典型应用；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4.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CPCI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PCIE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SATA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CAN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RS422.RS232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等总线规范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，并具有设计、调试经验者优先；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5.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对硬件设计具有浓厚的兴趣，具备较强动手实践能力者优先。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10-40K</w:t>
            </w:r>
          </w:p>
        </w:tc>
      </w:tr>
      <w:tr w:rsidR="00243DFE">
        <w:trPr>
          <w:trHeight w:val="201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、嵌入式软件工程师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岗位职责：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根据公司业务需求，在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PowerPC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ARM SOC/MCU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硬件平台下编写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vxWorks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操作系统或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RTX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操作系统下的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、驱动程序及其他应用软件；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维护和修改已有项目；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必要时出差进行联试和排故；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编写和维护相关设计与体系文档。</w:t>
            </w:r>
          </w:p>
          <w:p w:rsidR="00243DFE" w:rsidRDefault="00243DF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任职要求：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lastRenderedPageBreak/>
              <w:t xml:space="preserve">1.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本科毕业，有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年以上嵌入式开发经验；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 xml:space="preserve">2.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精通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，有良好的编码基础与习惯；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 xml:space="preserve">3.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能熟练阅读英文文档及数据手册；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 xml:space="preserve">4.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团队合作性好，技术方面分析表达能力清晰，喜爱挑战，能承受一定工作压力；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 xml:space="preserve">5.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有嵌入式系统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Linux/vxWorks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开发经验或有设备驱动程序开发经验者优先；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 xml:space="preserve">6.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熟悉硬件电路设计，能看懂硬件电路图或有过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FPGA/CPLD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开发经验者优先；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 xml:space="preserve">7.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有项目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团队管理经验者优先。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10-50K</w:t>
            </w:r>
          </w:p>
        </w:tc>
      </w:tr>
      <w:tr w:rsidR="00243DFE">
        <w:trPr>
          <w:trHeight w:val="201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GPU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图形驱动软件工程师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岗位职责：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OpenGL/OpenglES/WebGL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驱动的设计和开发工作；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Vulkan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驱动的设计和开发工作；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GPU 3D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驱动的多平台的适配工作。</w:t>
            </w:r>
          </w:p>
          <w:p w:rsidR="00243DFE" w:rsidRDefault="00243DF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任职要求：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1.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本科及以上学历，计算机、数学、电子信息相关专业；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2.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精通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C/C++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编程；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3.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熟悉计算机体系结构，了解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GPU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相关概念；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4.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有较强的工作主动性和良好的沟通能力，愿意接受挑战；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5.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linux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内核、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OpenGL/Vulkan/DirectX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，有操作系统内核开发或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GPU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应用开发等相关工作经验者优先；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6.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GPU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驱动架构、有驱动相关工作经验者优先。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10-50K</w:t>
            </w:r>
          </w:p>
        </w:tc>
      </w:tr>
      <w:tr w:rsidR="00243DFE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GPU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应用软件工程师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岗位职责：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OpenGL/Vulkan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应用软件的移植、适配、开发工作；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OSG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QT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ORGE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等中间件的适配工作；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GPU 3D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驱动相关的性能优化工作；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负责嵌入式平台图形界面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windml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directfb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的驱动开发；</w:t>
            </w:r>
          </w:p>
          <w:p w:rsidR="00243DFE" w:rsidRDefault="00243DFE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任职要求：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本科及以上学历，计算机、数学、电子信息、自动化相关专业；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精通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C/C++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编程；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掌握图形学基本知识，熟悉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OpenGL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或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Vulkan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有较强的工作主动性和良好的沟通能力，能承受一定的工作压力，愿意接受挑战。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熟练掌握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OpenGL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规范，有图形应用软件开发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lastRenderedPageBreak/>
              <w:t>经验，或有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2D/3D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地图项目开发经验者优先；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掌握两种以上操作系统的使用（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Linux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vxWorks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、国产操作系统等）者优先。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熟悉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QT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GTK+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等第三方图形库者优先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10-50K</w:t>
            </w:r>
          </w:p>
        </w:tc>
      </w:tr>
      <w:tr w:rsidR="00243DFE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FPGA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岗位职责：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1.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按流程、规范完成所承担数字模块的方案、设计、仿真和测试工作；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2.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参与芯片选型，软硬件资源、性能、开发工具评估；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3.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完成所承担工作的文档；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4.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完成直接主管分配的其他工作。</w:t>
            </w:r>
          </w:p>
          <w:p w:rsidR="00243DFE" w:rsidRDefault="00243DFE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任职要求：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微电子、电子、通信、图像处理类相关专业，硕士以上学历；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有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年以上通信项目经验或存储项目经验或图卡项目经验；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熟悉芯片开发环境和工具使用，对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FPGA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器件结构有深入了解；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精通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VERILOG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语言和时序约束、时序分析、时序优化方法；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能吃苦耐劳、有奋斗精神的优先，掌握了当前该领域核心技术的优先。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10-60K</w:t>
            </w:r>
          </w:p>
        </w:tc>
      </w:tr>
      <w:tr w:rsidR="00243DFE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数字前端工程师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tabs>
                <w:tab w:val="left" w:pos="1291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岗位职责：</w:t>
            </w:r>
          </w:p>
          <w:p w:rsidR="00243DFE" w:rsidRDefault="00F6454F">
            <w:pPr>
              <w:tabs>
                <w:tab w:val="left" w:pos="1291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负责芯片系统、数字模块及数模混合接口的技术规范制定、系统原型验证方案、芯片系统集成方案；</w:t>
            </w:r>
          </w:p>
          <w:p w:rsidR="00243DFE" w:rsidRDefault="00F6454F">
            <w:pPr>
              <w:tabs>
                <w:tab w:val="left" w:pos="1291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负责芯片系统、数字模块及数模混合接口的详细设计、仿真、用户使用手册、验证方案和测试指南等文档的发布和版本维护工作。</w:t>
            </w:r>
          </w:p>
          <w:p w:rsidR="00243DFE" w:rsidRDefault="00F6454F">
            <w:pPr>
              <w:tabs>
                <w:tab w:val="left" w:pos="1291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任职要求：</w:t>
            </w:r>
          </w:p>
          <w:p w:rsidR="00243DFE" w:rsidRDefault="00F6454F">
            <w:pPr>
              <w:tabs>
                <w:tab w:val="left" w:pos="1291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微电子、电子、通信、计算机、自动化等相关专业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,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硕士以上学历；</w:t>
            </w:r>
          </w:p>
          <w:p w:rsidR="00243DFE" w:rsidRDefault="00F6454F">
            <w:pPr>
              <w:tabs>
                <w:tab w:val="left" w:pos="1291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2. 3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年以上芯片设计工作经验；</w:t>
            </w:r>
          </w:p>
          <w:p w:rsidR="00243DFE" w:rsidRDefault="00F6454F">
            <w:pPr>
              <w:tabs>
                <w:tab w:val="left" w:pos="1291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熟悉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PERL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TCL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等脚本语言，熟悉各种接口协议、具备较强的阅读理解及分析设计能力；</w:t>
            </w:r>
          </w:p>
          <w:p w:rsidR="00243DFE" w:rsidRDefault="00F6454F">
            <w:pPr>
              <w:tabs>
                <w:tab w:val="left" w:pos="1291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能够良好的和团队协作，能协助小组负责人带动提高其他组员的技术能力和创新能力；</w:t>
            </w:r>
          </w:p>
          <w:p w:rsidR="00243DFE" w:rsidRDefault="00F6454F">
            <w:pPr>
              <w:tabs>
                <w:tab w:val="left" w:pos="1291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能吃苦耐劳、有奋斗精神的优先；有成功流片项目的优先。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10-60K</w:t>
            </w:r>
          </w:p>
        </w:tc>
      </w:tr>
      <w:tr w:rsidR="00243DFE">
        <w:trPr>
          <w:trHeight w:val="632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IC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验证工程师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tabs>
                <w:tab w:val="left" w:pos="1291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岗位职责：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、参与芯片开发计划，负责制定验证计划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、根据芯片验证计划完成模块验证，以及系统验证并输出验证报告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、负责搭建模块级到系统级可重用的验证环境以及验证平台；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、负责验证技术跟进以及芯片验证流程优化</w:t>
            </w:r>
          </w:p>
          <w:p w:rsidR="00243DFE" w:rsidRDefault="00243DFE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243DFE" w:rsidRDefault="00F6454F">
            <w:pPr>
              <w:tabs>
                <w:tab w:val="left" w:pos="1291"/>
              </w:tabs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任职要求：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、微电子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计算机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电子信息等相关专业，硕士学历以上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、熟悉芯片设计流程、数字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IC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验证流程，并具有流片经验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、精通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Verilog HDL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SystemVerilog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、验证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UVM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方法学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、具有较强的解决问题能力，以及良好的团队沟通能力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有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CPU/DSP/GPU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或视频相关产品经验优先</w:t>
            </w:r>
          </w:p>
          <w:p w:rsidR="00243DFE" w:rsidRDefault="00F6454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、从事过图形相关经历者优先</w:t>
            </w:r>
          </w:p>
          <w:p w:rsidR="00243DFE" w:rsidRDefault="00F6454F">
            <w:pPr>
              <w:jc w:val="lef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、主持过大型芯片验证者优先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10-50K</w:t>
            </w:r>
          </w:p>
        </w:tc>
      </w:tr>
      <w:tr w:rsidR="00243DFE">
        <w:trPr>
          <w:trHeight w:val="70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福利待遇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  <w:t>薪酬待遇</w:t>
            </w:r>
          </w:p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1.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岗位薪酬待遇，处于长沙地区同行业领先水平；</w:t>
            </w:r>
          </w:p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2.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骨干员工享有股权激励资格。</w:t>
            </w:r>
          </w:p>
          <w:p w:rsidR="00243DFE" w:rsidRDefault="00F6454F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  <w:t>福利成长</w:t>
            </w:r>
          </w:p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六险一金：员工正式入职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30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天内办理；</w:t>
            </w:r>
          </w:p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补贴：餐费补贴、通讯费补贴、出差补贴，春节探亲补贴；</w:t>
            </w:r>
          </w:p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礼金：结婚礼金、生育礼金、慰问金；</w:t>
            </w:r>
          </w:p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节假日福利：元旦、妇女节、五一、六一、端午节、中秋节、国庆节，除按国家规定正常放假外，发放节日福利；</w:t>
            </w:r>
          </w:p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员工互助基金：公司给予特别困难的员工及家庭互助基金；</w:t>
            </w:r>
          </w:p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员工活动：全员享受公司组织的员工旅游活动；公司成立了篮球队、足球队、羽毛球队等活动团队并提供活动经费；</w:t>
            </w:r>
          </w:p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全员健康体检：入职健康体检，年度健康体检；</w:t>
            </w:r>
          </w:p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8.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工作时间：每周五天工作制，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7.1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小时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天；</w:t>
            </w:r>
          </w:p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9.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带薪休假：除享受国家规定的节假日外，还享受较长的春节带薪休假；</w:t>
            </w:r>
          </w:p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10.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员工生日福利：所有入职满一个月的员工，均享受生日福利。</w:t>
            </w:r>
          </w:p>
        </w:tc>
      </w:tr>
      <w:tr w:rsidR="00243DFE">
        <w:trPr>
          <w:trHeight w:val="70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企业简介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243DFE" w:rsidRDefault="00F6454F">
            <w:pPr>
              <w:ind w:firstLineChars="200" w:firstLine="44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长沙景嘉微电子股份有限公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司成立于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2006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是国内率先成功自主研发图形处理芯片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(GPU)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并产业化的企业。公司产品涵盖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GPU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、自组网通信、电磁频谱应用、存储记录、国产化计算机、智能视觉</w:t>
            </w:r>
            <w:bookmarkStart w:id="0" w:name="_GoBack"/>
            <w:bookmarkEnd w:id="0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等方向，广泛应用于高可靠性要求的专业领域。</w:t>
            </w:r>
          </w:p>
          <w:p w:rsidR="00243DFE" w:rsidRDefault="00F64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公司拥有近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800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余名优秀员工，是一家创新型的高科技公司，其中研发团队人数占比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60%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以上。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2016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月，景嘉微在深圳证券交易所挂牌上市，股票代码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: 300474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目前市值超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亿。</w:t>
            </w:r>
          </w:p>
          <w:p w:rsidR="00243DFE" w:rsidRDefault="00F6454F">
            <w:pPr>
              <w:ind w:firstLineChars="200" w:firstLine="44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公司致力于信息探测、处理和传递，为客户提供高品质、高可靠的产品、解决方案和服务。多年来，凭借不断增强的创新能力、成熟灵活的定制能力，公司与用户、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生产厂家密切合作，践行为客户创造价值的理念，努力为客户提升产品品质，缩短开发时间，赢得了客户的信任和赞誉。</w:t>
            </w:r>
          </w:p>
          <w:p w:rsidR="00243DFE" w:rsidRDefault="00F6454F">
            <w:pPr>
              <w:ind w:firstLineChars="200" w:firstLine="44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未来，景嘉微将继续秉持“关注客户需求，提供有竞争力的解决方案与服务，为客户创造最大价值”的使命，以客户为中心，以奋斗者为本，务实高效，持续改进，朝着“聚焦信息探测、处理和传递，便捷感知世界”的愿景不懈奋斗。</w:t>
            </w:r>
          </w:p>
          <w:p w:rsidR="00243DFE" w:rsidRDefault="00F6454F">
            <w:pPr>
              <w:ind w:firstLineChars="200" w:firstLine="44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公司网址：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www.jingjiamicro.com</w:t>
            </w:r>
          </w:p>
          <w:p w:rsidR="00243DFE" w:rsidRDefault="00243D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43DFE" w:rsidRDefault="00243DFE">
      <w:pPr>
        <w:ind w:firstLine="560"/>
        <w:rPr>
          <w:rFonts w:hint="eastAsia"/>
          <w:sz w:val="28"/>
          <w:szCs w:val="28"/>
        </w:rPr>
      </w:pPr>
    </w:p>
    <w:sectPr w:rsidR="00243DF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4F" w:rsidRDefault="00F6454F">
      <w:pPr>
        <w:rPr>
          <w:rFonts w:hint="eastAsia"/>
        </w:rPr>
      </w:pPr>
      <w:r>
        <w:separator/>
      </w:r>
    </w:p>
  </w:endnote>
  <w:endnote w:type="continuationSeparator" w:id="0">
    <w:p w:rsidR="00F6454F" w:rsidRDefault="00F64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FE" w:rsidRDefault="00F6454F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3DFE" w:rsidRDefault="00F6454F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A6FF6">
                            <w:rPr>
                              <w:rFonts w:hint="eastAsia"/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43DFE" w:rsidRDefault="00F6454F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A6FF6">
                      <w:rPr>
                        <w:rFonts w:hint="eastAsia"/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4F" w:rsidRDefault="00F6454F">
      <w:pPr>
        <w:rPr>
          <w:rFonts w:hint="eastAsia"/>
        </w:rPr>
      </w:pPr>
      <w:r>
        <w:separator/>
      </w:r>
    </w:p>
  </w:footnote>
  <w:footnote w:type="continuationSeparator" w:id="0">
    <w:p w:rsidR="00F6454F" w:rsidRDefault="00F6454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D60B7"/>
    <w:rsid w:val="00243DFE"/>
    <w:rsid w:val="00F6454F"/>
    <w:rsid w:val="00FA6FF6"/>
    <w:rsid w:val="11AD60B7"/>
    <w:rsid w:val="1AE8366B"/>
    <w:rsid w:val="22581353"/>
    <w:rsid w:val="26992AA9"/>
    <w:rsid w:val="2A566310"/>
    <w:rsid w:val="358B35C8"/>
    <w:rsid w:val="42B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A5C184-49DE-43A7-9FF2-EDCE5A6C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FA6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A6F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510</Words>
  <Characters>2908</Characters>
  <Application>Microsoft Office Word</Application>
  <DocSecurity>0</DocSecurity>
  <Lines>24</Lines>
  <Paragraphs>6</Paragraphs>
  <ScaleCrop>false</ScaleCrop>
  <Company>微软中国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何亮</dc:creator>
  <cp:lastModifiedBy>Administrator</cp:lastModifiedBy>
  <cp:revision>2</cp:revision>
  <dcterms:created xsi:type="dcterms:W3CDTF">2021-01-25T01:34:00Z</dcterms:created>
  <dcterms:modified xsi:type="dcterms:W3CDTF">2021-02-07T02:47:00Z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