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附件：</w:t>
      </w:r>
    </w:p>
    <w:p>
      <w:pPr>
        <w:spacing w:line="520" w:lineRule="exact"/>
        <w:jc w:val="center"/>
        <w:rPr>
          <w:rFonts w:ascii="宋体" w:hAnsi="宋体" w:eastAsia="宋体" w:cs="宋体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hint="eastAsia"/>
          <w:b/>
          <w:bCs/>
          <w:sz w:val="28"/>
          <w:szCs w:val="28"/>
        </w:rPr>
        <w:t>长沙市新一代半导体及集成电路产业链</w:t>
      </w:r>
    </w:p>
    <w:p>
      <w:pPr>
        <w:jc w:val="center"/>
        <w:rPr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  <w:lang w:bidi="ar"/>
        </w:rPr>
        <w:t>“春节社招行动”企业社招需求表</w:t>
      </w:r>
    </w:p>
    <w:tbl>
      <w:tblPr>
        <w:tblStyle w:val="4"/>
        <w:tblW w:w="10220" w:type="dxa"/>
        <w:tblInd w:w="-8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4"/>
        <w:gridCol w:w="2360"/>
        <w:gridCol w:w="2476"/>
        <w:gridCol w:w="1061"/>
        <w:gridCol w:w="1053"/>
        <w:gridCol w:w="11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80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湖南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航天天麓新材料检测有限责任公司</w:t>
            </w:r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1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企业联系人信息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：史峥宇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职务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：元器件测评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事业部部长</w:t>
            </w:r>
          </w:p>
        </w:tc>
        <w:tc>
          <w:tcPr>
            <w:tcW w:w="32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：18620115742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18620115742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@163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4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岗位描述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工作地点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薪酬待遇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8" w:hRule="atLeast"/>
        </w:trPr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1.元器件评测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技术主管</w:t>
            </w:r>
          </w:p>
        </w:tc>
        <w:tc>
          <w:tcPr>
            <w:tcW w:w="4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岗位职责要求:</w:t>
            </w:r>
          </w:p>
          <w:p>
            <w:r>
              <w:rPr>
                <w:rFonts w:hint="eastAsia"/>
              </w:rPr>
              <w:t>1.承担试验过程的方案设计和技术支持、检测能力开发等工作。</w:t>
            </w:r>
          </w:p>
          <w:p>
            <w:r>
              <w:rPr>
                <w:rFonts w:hint="eastAsia"/>
              </w:rPr>
              <w:t>2.承担电子器件的检测试验与失效分析等实施工作。</w:t>
            </w:r>
          </w:p>
          <w:p>
            <w:r>
              <w:rPr>
                <w:rFonts w:hint="eastAsia"/>
              </w:rPr>
              <w:t>3.承担专业发展策划、新能力开发、应用可靠性研究工作。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</w:rPr>
              <w:t>4.承担元器件可靠性技术研究项目的策划立项与执行验收等工作。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任职资格要求:</w:t>
            </w:r>
          </w:p>
          <w:p>
            <w:r>
              <w:rPr>
                <w:rFonts w:hint="eastAsia"/>
              </w:rPr>
              <w:t>1.年龄为35周岁以下（1984年6月28日之后）</w:t>
            </w:r>
          </w:p>
          <w:p>
            <w:r>
              <w:rPr>
                <w:rFonts w:hint="eastAsia"/>
              </w:rPr>
              <w:t>2.所学专业为可靠性、电子、通信、仪器仪表、计算机、自动化等相关、相近专业，全日制硕士研究生及以上学历、学位(优秀者学历专业可适当放宽)；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3. 有军用元器件开发检验或元器件AECQ认证等相关专业经历经验的优先。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长沙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宁乡高新区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1万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-1.5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</w:trPr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2.元器件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评测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业务经理</w:t>
            </w:r>
          </w:p>
        </w:tc>
        <w:tc>
          <w:tcPr>
            <w:tcW w:w="4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岗位职责要求:</w:t>
            </w:r>
          </w:p>
          <w:p>
            <w:r>
              <w:rPr>
                <w:rFonts w:hint="eastAsia"/>
              </w:rPr>
              <w:t>1. 市场需求分析，根据公司整体产品市场策略制定区域市场活动计划并执行；</w:t>
            </w:r>
          </w:p>
          <w:p>
            <w:r>
              <w:rPr>
                <w:rFonts w:hint="eastAsia"/>
              </w:rPr>
              <w:t>2. 负责事业部主营业务</w:t>
            </w:r>
            <w:r>
              <w:t>（</w:t>
            </w:r>
            <w:r>
              <w:rPr>
                <w:rFonts w:hint="eastAsia"/>
              </w:rPr>
              <w:t>元器件检测</w:t>
            </w:r>
            <w:r>
              <w:t>分析、环境与可靠性试验</w:t>
            </w:r>
            <w:r>
              <w:rPr>
                <w:rFonts w:hint="eastAsia"/>
              </w:rPr>
              <w:t>等</w:t>
            </w:r>
            <w:r>
              <w:t>）</w:t>
            </w:r>
            <w:r>
              <w:rPr>
                <w:rFonts w:hint="eastAsia"/>
              </w:rPr>
              <w:t>的</w:t>
            </w:r>
            <w:r>
              <w:t>市场开拓与推广</w:t>
            </w:r>
            <w:r>
              <w:rPr>
                <w:rFonts w:hint="eastAsia"/>
              </w:rPr>
              <w:t>、重点客户</w:t>
            </w:r>
            <w:r>
              <w:t>的</w:t>
            </w:r>
            <w:r>
              <w:rPr>
                <w:rFonts w:hint="eastAsia"/>
              </w:rPr>
              <w:t>业务</w:t>
            </w:r>
            <w:r>
              <w:t>管理与</w:t>
            </w:r>
            <w:r>
              <w:rPr>
                <w:rFonts w:hint="eastAsia"/>
              </w:rPr>
              <w:t>长期</w:t>
            </w:r>
            <w:r>
              <w:t>维护</w:t>
            </w:r>
            <w:r>
              <w:rPr>
                <w:rFonts w:hint="eastAsia"/>
              </w:rPr>
              <w:t>，建立长期共赢的客户合作关系；</w:t>
            </w:r>
          </w:p>
          <w:p>
            <w:pPr>
              <w:rPr>
                <w:rFonts w:hint="eastAsia"/>
              </w:rPr>
            </w:pPr>
            <w:r>
              <w:t>3</w:t>
            </w:r>
            <w:r>
              <w:rPr>
                <w:rFonts w:hint="eastAsia"/>
              </w:rPr>
              <w:t>. 通过各种渠道收集行业内客户信息，建立和维护客户档案</w:t>
            </w:r>
          </w:p>
          <w:p>
            <w:r>
              <w:t>4</w:t>
            </w:r>
            <w:r>
              <w:rPr>
                <w:rFonts w:hint="eastAsia"/>
              </w:rPr>
              <w:t>.</w:t>
            </w:r>
            <w:r>
              <w:t xml:space="preserve"> </w:t>
            </w:r>
            <w:r>
              <w:rPr>
                <w:rFonts w:hint="eastAsia"/>
              </w:rPr>
              <w:t>负责行业</w:t>
            </w:r>
            <w:r>
              <w:t>会议展览等活动的策划</w:t>
            </w:r>
            <w:r>
              <w:rPr>
                <w:rFonts w:hint="eastAsia"/>
              </w:rPr>
              <w:t>参与；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5. 完成其他销售相关任务和</w:t>
            </w:r>
            <w:r>
              <w:t>领导</w:t>
            </w:r>
            <w:r>
              <w:rPr>
                <w:rFonts w:hint="eastAsia"/>
              </w:rPr>
              <w:t>分配的事宜。</w:t>
            </w:r>
          </w:p>
          <w:p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任职资</w:t>
            </w:r>
            <w:r>
              <w:rPr>
                <w:rFonts w:hint="eastAsia"/>
              </w:rPr>
              <w:t>格要求:</w:t>
            </w:r>
          </w:p>
          <w:p>
            <w:r>
              <w:rPr>
                <w:rFonts w:hint="eastAsia"/>
              </w:rPr>
              <w:t>1.年龄为35周岁以下（1984年6月28日之后）</w:t>
            </w:r>
          </w:p>
          <w:p>
            <w:r>
              <w:t>2</w:t>
            </w:r>
            <w:r>
              <w:rPr>
                <w:rFonts w:hint="eastAsia"/>
              </w:rPr>
              <w:t>. 熟悉市场营销工作，具备一定的市场分析及判断能力，良好的客户服务意识，优秀的语言表达能力和沟通能力；</w:t>
            </w:r>
          </w:p>
          <w:p>
            <w:r>
              <w:t>3</w:t>
            </w:r>
            <w:r>
              <w:rPr>
                <w:rFonts w:hint="eastAsia"/>
              </w:rPr>
              <w:t>.所学专业为可靠性、电子、通信、仪器仪表、计算机、自动化等相关、相近专业，全日制硕士本科及以上学历、学位(优秀者学历专业可适当放宽)；</w:t>
            </w:r>
          </w:p>
          <w:p>
            <w:r>
              <w:t>4.</w:t>
            </w:r>
            <w:r>
              <w:rPr>
                <w:rFonts w:hint="eastAsia"/>
              </w:rPr>
              <w:t>对元器件</w:t>
            </w:r>
            <w:r>
              <w:t>检测</w:t>
            </w:r>
            <w:r>
              <w:rPr>
                <w:rFonts w:hint="eastAsia"/>
              </w:rPr>
              <w:t>试验</w:t>
            </w:r>
            <w:r>
              <w:t>、失效分析</w:t>
            </w:r>
            <w:r>
              <w:rPr>
                <w:rFonts w:hint="eastAsia"/>
              </w:rPr>
              <w:t>等</w:t>
            </w:r>
            <w:r>
              <w:t>业务有一定了解，具备</w:t>
            </w:r>
            <w:r>
              <w:rPr>
                <w:rFonts w:hint="eastAsia"/>
              </w:rPr>
              <w:t>从业经历</w:t>
            </w:r>
            <w:r>
              <w:t>和市场资源等</w:t>
            </w:r>
            <w:r>
              <w:rPr>
                <w:rFonts w:hint="eastAsia"/>
              </w:rPr>
              <w:t>优先；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t>5.</w:t>
            </w:r>
            <w:r>
              <w:rPr>
                <w:rFonts w:hint="eastAsia"/>
              </w:rPr>
              <w:t xml:space="preserve"> 热爱销售行业，有激情、有一定的抗压能力, 具有良好的团队合作精神和良好的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的职业操守和敬业精神。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长沙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宁乡高新区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基础薪资+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业务提成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福利待遇</w:t>
            </w:r>
          </w:p>
        </w:tc>
        <w:tc>
          <w:tcPr>
            <w:tcW w:w="80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免费班车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包吃住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、带薪年假、定期体检、五险一金、弹性工作、绩效奖金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企业简介</w:t>
            </w:r>
          </w:p>
        </w:tc>
        <w:tc>
          <w:tcPr>
            <w:tcW w:w="80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ind w:firstLine="440" w:firstLineChars="20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湖南航天天麓新材料检测有限责任公司（以下简称公司）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是由湖南航天有限责任公司和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宁乡高新区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共同出资设立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的第三方公共检测技术服务平台。公司成立于2016年10月，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注册资本5000万元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，主要从事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第三方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测试分析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服务、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工业互联网检测云平台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和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智能在线检测产品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开发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三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个业务板块，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致力于为用户提供“技术服务+云平台+专用设备”全链条、一站式检测系统解决方案。公司是国家认定的高新技术企业、国家新材料测试评价平台—区域中心、中国新材料测试认证评价联盟成员、湖南省小微企业核心服务机构、长沙市新材料检验检测产业技术创新战略联盟理事长单位，公司全汇测平台是湖南省中小企业“上云”行动推荐行业云平台。</w:t>
            </w:r>
          </w:p>
          <w:p>
            <w:pPr>
              <w:ind w:firstLine="440" w:firstLineChars="20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公司专业技术人才队伍不断壮大，目前在职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余人，4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%以上拥有硕士以上学历，其中博士4名。公司是湖南省唯一的专业新材料与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元器件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检测服务机构，现有自主实验室超50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平米，配置世界一流品牌仪器设备一百余台（套），划分为材料结构形貌、理化性能、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元器件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检测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分析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和环境可靠性试验等专业实验室。主要服务领域涵盖新材料、元器件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环保、食品、药品、军工、高校科研等，目前已获取国家计量认证（CMA）、国家实验室认可（CNAS）和国防实验室认可（DILAC）等资质。</w:t>
            </w: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ind w:firstLine="560"/>
        <w:rPr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D60B7"/>
    <w:rsid w:val="00006CA8"/>
    <w:rsid w:val="00066983"/>
    <w:rsid w:val="00073251"/>
    <w:rsid w:val="00073AFD"/>
    <w:rsid w:val="001163BA"/>
    <w:rsid w:val="0037252A"/>
    <w:rsid w:val="005C3622"/>
    <w:rsid w:val="007D1347"/>
    <w:rsid w:val="008552E9"/>
    <w:rsid w:val="00B945A8"/>
    <w:rsid w:val="00DF65BA"/>
    <w:rsid w:val="00EA09CB"/>
    <w:rsid w:val="11AD60B7"/>
    <w:rsid w:val="19A4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278</Words>
  <Characters>1585</Characters>
  <Lines>13</Lines>
  <Paragraphs>3</Paragraphs>
  <TotalTime>38</TotalTime>
  <ScaleCrop>false</ScaleCrop>
  <LinksUpToDate>false</LinksUpToDate>
  <CharactersWithSpaces>1860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2021-01-25T01:34:00Z</dcterms:created>
  <dc:creator>何亮</dc:creator>
  <cp:lastModifiedBy>湖南集成电路联盟 张雅婷</cp:lastModifiedBy>
  <dcterms:modified xsi:type="dcterms:W3CDTF">2021-02-06T01:39:37Z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