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cs="宋体" w:asciiTheme="minorEastAsia" w:hAnsiTheme="minorEastAsia"/>
          <w:b/>
          <w:bCs/>
          <w:sz w:val="32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代表作3</w:t>
      </w:r>
      <w:bookmarkStart w:id="0" w:name="_GoBack"/>
      <w:bookmarkEnd w:id="0"/>
    </w:p>
    <w:p>
      <w:pPr>
        <w:jc w:val="center"/>
        <w:rPr>
          <w:rFonts w:hint="eastAsia" w:cs="宋体" w:asciiTheme="minorEastAsia" w:hAnsiTheme="minorEastAsia"/>
          <w:b/>
          <w:bCs/>
          <w:sz w:val="32"/>
          <w:szCs w:val="28"/>
        </w:rPr>
      </w:pPr>
      <w:r>
        <w:rPr>
          <w:rFonts w:hint="eastAsia" w:cs="宋体" w:asciiTheme="minorEastAsia" w:hAnsiTheme="minorEastAsia"/>
          <w:b/>
          <w:bCs/>
          <w:sz w:val="32"/>
          <w:szCs w:val="28"/>
        </w:rPr>
        <w:t>（国之大者）侯水生：水暖鸭先知  心潮逐浪高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【导语】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国是世界上最大的鸭肉生产国和消费国，现在每年出栏肉鸭47亿只左右。但很多人不知道的是，英国的“樱桃谷鸭”从上个世纪90年代初进入中国，曾一度占据了我国肉鸭市场90%以上的份额。更鲜为人知的是，这种鸭其实就来源于中国地道的“北京鸭”。立志收复市场失地，国家水禽产业技术体系首席科学家侯水生和他的团队，攻坚二十多年，培育出了一系列肉鸭新品种，今天的中国肉鸭种源不再依赖进口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【正文】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【实况】一组烤鸭快剪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北京烤鸭色泽红润、外脆里嫩、肥而不腻，是享誉世界的中国美食。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【实况】国家水禽产业技术体系首席科学家  侯水生：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现在你觉得这个（鸭子）品质各方面</w:t>
      </w:r>
      <w:r>
        <w:rPr>
          <w:rFonts w:hint="eastAsia" w:ascii="仿宋_GB2312" w:hAnsi="仿宋" w:eastAsia="仿宋_GB2312" w:cs="仿宋"/>
          <w:color w:val="000000" w:themeColor="text1"/>
          <w:sz w:val="28"/>
          <w:szCs w:val="28"/>
        </w:rPr>
        <w:t>和</w:t>
      </w:r>
      <w:r>
        <w:rPr>
          <w:rFonts w:hint="eastAsia" w:ascii="仿宋_GB2312" w:hAnsi="仿宋" w:eastAsia="仿宋_GB2312" w:cs="仿宋"/>
          <w:sz w:val="28"/>
          <w:szCs w:val="28"/>
        </w:rPr>
        <w:t>过去比怎么样？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【实况】烤鸭店老板  张欣：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这个鸭子跟以前的填鸭相比，油脂流出来得要少了，但是肉更饱满了。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为满足烤鸭皮下脂肪含量高的需求，传统的北京烤鸭采用填鸭饲养的方式，用橡皮管将饲料直接填入小鸭胃里，强制增肥。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【同期】国家水禽产业技术体系首席科学家  侯水生：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填鸭造成的死亡率一般在8%左右，另外一部分造成了残鸭，烤鸭坯的合格率只有70%多。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侯水生团队培育出的新品种，只需正常饲养就可以满足烤鸭的需求，让北京烤鸭告别了填鸭的方式。一只鸭子40天左右就能出栏，料重比从3.5:1降到了2.2:1。也就是说，喂2斤2两饲料，鸭子就能长1斤肉。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【同期】国家水禽产业技术体系首席科学家  侯水生：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（我国）每一年大概要消耗1.5亿只烤鸭，那1.5亿只全部采用我们的非填饲自由采食的鸭子的话，一年节约的饲料大概有50万吨。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鸭肉是继猪肉、鸡肉之后，中国人的第三大肉食来源。然而，中国瘦肉型肉鸭市场却被英国培育的“樱桃谷鸭”垄断了近三十年。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1873年，美国商人将北京鸭带到美国，从此，这种全身白羽、生长速度快、食用口感好的鸭子迅速占领了欧美肉鸭市场。20世纪50年代末，英国一个农场主利用我国北京鸭遗传资源，培育出了瘦肉型的“樱桃谷鸭”。这种鸭子瘦肉率高，巅峰时代曾占据全球肉鸭市场的70%。1991年，樱桃谷鸭开始大规模进入中国，短短几年，就垄断了我国瘦肉型肉鸭的品种市场。而北京鸭却因为皮脂率高、消耗饲料多，市场占有率陷入低谷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【同期】中国农业科学院北京畜牧兽医研究所原研究员、北京鸭育种专家  刘五岳：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这个世界上的鸭子，尤其是肉鸭，主要是以我们北京鸭为主的，结果人家发展起来了，我们没有发展起来，你说这脸（没光），科技工作者是感到特别难受。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国对北京鸭的研究育种工作与英国几乎同步，但由于资金、技术等条件的限制，一直进展缓慢，长时间仅仅停留在保种阶段。20世纪90年代末，随着老一辈北京鸭遗传育种专家相继退休，这项工作面临后继无人的困境。面对外国鸭与北京鸭的遭遇战，已届不惑之年的侯水生临危受命，从研究动物营养跨专业转向肉鸭育种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【同期】国家水禽产业技术体系首席科学家  侯水生：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我觉得对于中国从事这方面研究的一个科学家来讲，我是不能忍受的。无论如何我们得走出一条路，我们得去争夺这个市场。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跨专业，意味着放下成绩，重新出发。侯水生白天泡在鸭场做试验，晚上在办公室熬夜学理论。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【同期】中国农业科学院北京畜牧兽医研究所副研究员、水禽育种与营养创新团队成员  黄苇：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那个时候我们的农大那里有一个农大书店，他经常从那里买一摞一摞育种方面的各种书，三年的时间，几乎晚上12点之前没离过办公室，都是在看书。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【实况】小鸭子破壳而出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功夫不负有心人。2006年，侯水生和同事们培育出Z型北京鸭，各项指标与樱桃谷鸭不相上下。但这种北京鸭新品种向企业推广时，却少有人问津。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【同期】国家水禽产业技术体系首席科学家  侯水生：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过去养樱桃谷鸭已经养惯了，你要让他去换还不是一件很容易的事。所以我当时就说了一句话，你没有吃过苹果，你哪里知道苹果的滋味。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【实况】航拍+字幕：内蒙古赤峰市宁城县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虽然没有尝过“苹果”的滋味，国内鸭业却早已领教到被外国品种“卡脖子”的苦涩。2011年，在一场学术会议上，侯水生遇到了一位因为高昂引种费而焦头烂额的企业负责人。</w:t>
      </w:r>
    </w:p>
    <w:p>
      <w:pPr>
        <w:ind w:left="560" w:hanging="560" w:hanging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【同期】内蒙古塞飞亚农业科技发展股份有限公司副董事长  李旭：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一年接近3000万左右的（樱桃谷鸭）引种费，而且不降价，没有价格波动，你是被卡脖子的，你根本没有谈判的资格。侯教授在会上就说，中国人一定要发展中国人自己的鸭种。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在这场鸭种保卫战中，侯水生团队培育的品种，最初仅仅在产蛋性能上比樱桃谷鸭少4个蛋。为了补齐这4个蛋的差距，侯水生团队又花费将近8年时间进行选育。直到2018年，塞飞亚草原鸭的各项指标全方面超越了樱桃谷鸭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【同期】国家水禽产业技术体系首席科学家  侯水生：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我们的育种过程实际上就是跟这些数据较劲的过程，我们希望我们的鸭子必须能够赶上或者超过国外进口的鸭子的时候，我们才能够获得更强的市场竞争力。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现在，塞飞亚用自己的草原鸭全部替换了樱桃谷鸭。最近三年，企业光引种费用就节省了1亿元。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【音乐】《年轻的朋友来相会》歌词：再过二十年，我们重相会；伟大的祖国，该有多么美……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上个世纪90年代，投身水禽研究的侯水生，特别喜欢这首歌的一句歌词——“再过二十年，我们重相会”。从接过北京鸭育种接力棒，到培育出第一个中国自主品牌肉鸭品种，恰是整整二十年。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【同期】国家水禽产业技术体系首席科学家  侯水生：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再过二十年以后我们重新相会，鸭子种业的翻身仗，已经取得突破性的进展。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春江水暖鸭先知。中华民族伟大复兴的步伐铿锵向前，在科学家们的护卫下，中国肉鸭品种也走过了自己的复兴曲线，从曾经的节节败退、命悬一线转向步步为营、收复失地。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如今，侯水生团队已培育出39个北京鸭专门化品系，形成了品系资源库。现在，处于领跑位置的侯水生又给团队立下了一个新目标：培育抗病毒新品种。他希望鸭子从破壳到出栏，不打针不吃药，让老百姓吃得更健康，让中国鸭种在国际上更具竞争力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【同期】国家水禽产业技术体系首席科学家  侯水生：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国外能做的事，中国人一定能做，而且会做得更好。有聪明的才智，有不怕吃苦的勇气，我们有这样的资源，我们没有理由干不好这个事。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</w:p>
    <w:p>
      <w:pPr>
        <w:rPr>
          <w:rFonts w:hint="eastAsia" w:ascii="仿宋_GB2312" w:hAnsi="仿宋" w:eastAsia="仿宋_GB2312" w:cs="仿宋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0MTRmOTg2ZmE5NTU2ODI2NDBlNDgxY2NmYmNiNTgifQ=="/>
  </w:docVars>
  <w:rsids>
    <w:rsidRoot w:val="49D637C9"/>
    <w:rsid w:val="00043E14"/>
    <w:rsid w:val="000F59F6"/>
    <w:rsid w:val="0011223D"/>
    <w:rsid w:val="00144988"/>
    <w:rsid w:val="002E25DE"/>
    <w:rsid w:val="0030091A"/>
    <w:rsid w:val="004418AD"/>
    <w:rsid w:val="00487C3A"/>
    <w:rsid w:val="005815ED"/>
    <w:rsid w:val="0068618F"/>
    <w:rsid w:val="008129B1"/>
    <w:rsid w:val="009D02B7"/>
    <w:rsid w:val="00A02978"/>
    <w:rsid w:val="00A86C97"/>
    <w:rsid w:val="00CE14E4"/>
    <w:rsid w:val="00E461C6"/>
    <w:rsid w:val="00EA6C03"/>
    <w:rsid w:val="00EB4BD5"/>
    <w:rsid w:val="024B50E5"/>
    <w:rsid w:val="049727D9"/>
    <w:rsid w:val="05ED2ABC"/>
    <w:rsid w:val="079F3753"/>
    <w:rsid w:val="07F04785"/>
    <w:rsid w:val="08DA2A38"/>
    <w:rsid w:val="0A5B456F"/>
    <w:rsid w:val="0B1A65E0"/>
    <w:rsid w:val="0BE10AC9"/>
    <w:rsid w:val="0DC932D7"/>
    <w:rsid w:val="15491E75"/>
    <w:rsid w:val="17163A31"/>
    <w:rsid w:val="1B753A0B"/>
    <w:rsid w:val="1C452B63"/>
    <w:rsid w:val="1C655C3D"/>
    <w:rsid w:val="1D587D02"/>
    <w:rsid w:val="1EBC2D41"/>
    <w:rsid w:val="29EF52A8"/>
    <w:rsid w:val="2DB135C1"/>
    <w:rsid w:val="2EB01C1E"/>
    <w:rsid w:val="32476D3D"/>
    <w:rsid w:val="330253ED"/>
    <w:rsid w:val="35DB7EC8"/>
    <w:rsid w:val="37797999"/>
    <w:rsid w:val="3A912B12"/>
    <w:rsid w:val="414B2379"/>
    <w:rsid w:val="49744BC8"/>
    <w:rsid w:val="49D637C9"/>
    <w:rsid w:val="4ABE349A"/>
    <w:rsid w:val="50727DEE"/>
    <w:rsid w:val="50790E67"/>
    <w:rsid w:val="5311310C"/>
    <w:rsid w:val="544467E1"/>
    <w:rsid w:val="57C9767E"/>
    <w:rsid w:val="57F17C76"/>
    <w:rsid w:val="588A69A2"/>
    <w:rsid w:val="592D3CE7"/>
    <w:rsid w:val="5D981B7C"/>
    <w:rsid w:val="5ED93257"/>
    <w:rsid w:val="64764597"/>
    <w:rsid w:val="68FF5F7B"/>
    <w:rsid w:val="699912D9"/>
    <w:rsid w:val="6AD16ECB"/>
    <w:rsid w:val="6B0832D3"/>
    <w:rsid w:val="71A02BE2"/>
    <w:rsid w:val="738C219D"/>
    <w:rsid w:val="76897A83"/>
    <w:rsid w:val="77914E1B"/>
    <w:rsid w:val="77C67389"/>
    <w:rsid w:val="7FC53407"/>
    <w:rsid w:val="FDBB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2448</Words>
  <Characters>2496</Characters>
  <Lines>18</Lines>
  <Paragraphs>5</Paragraphs>
  <TotalTime>0</TotalTime>
  <ScaleCrop>false</ScaleCrop>
  <LinksUpToDate>false</LinksUpToDate>
  <CharactersWithSpaces>2522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2022-02-15T16:42:00Z</dcterms:created>
  <dc:creator>Scenery Ya</dc:creator>
  <cp:lastModifiedBy>奈祺</cp:lastModifiedBy>
  <dcterms:modified xsi:type="dcterms:W3CDTF">2022-05-31T02:11:17Z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AF21EF37F6724696AA450C4EC3414C64</vt:lpwstr>
  </property>
</Properties>
</file>