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附件1</w:t>
      </w:r>
    </w:p>
    <w:p>
      <w:pPr>
        <w:spacing w:line="500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宋体" w:eastAsia="方正小标宋简体" w:cs="Times New Roman"/>
          <w:color w:val="000000"/>
          <w:spacing w:val="-20"/>
          <w:sz w:val="44"/>
          <w:szCs w:val="44"/>
        </w:rPr>
      </w:pPr>
      <w:r>
        <w:rPr>
          <w:rFonts w:hint="default" w:ascii="方正小标宋简体" w:hAnsi="宋体" w:eastAsia="方正小标宋简体" w:cs="Times New Roman"/>
          <w:color w:val="000000"/>
          <w:spacing w:val="-20"/>
          <w:sz w:val="44"/>
          <w:szCs w:val="44"/>
          <w:lang w:val="en"/>
        </w:rPr>
        <w:t>2022</w:t>
      </w:r>
      <w:r>
        <w:rPr>
          <w:rFonts w:hint="eastAsia" w:ascii="方正小标宋简体" w:hAnsi="宋体" w:eastAsia="方正小标宋简体" w:cs="Times New Roman"/>
          <w:color w:val="000000"/>
          <w:spacing w:val="-20"/>
          <w:sz w:val="44"/>
          <w:szCs w:val="44"/>
        </w:rPr>
        <w:t>－</w:t>
      </w:r>
      <w:r>
        <w:rPr>
          <w:rFonts w:hint="default" w:ascii="方正小标宋简体" w:hAnsi="宋体" w:eastAsia="方正小标宋简体" w:cs="Times New Roman"/>
          <w:color w:val="000000"/>
          <w:spacing w:val="-20"/>
          <w:sz w:val="44"/>
          <w:szCs w:val="44"/>
          <w:lang w:val="en"/>
        </w:rPr>
        <w:t>2023</w:t>
      </w:r>
      <w:r>
        <w:rPr>
          <w:rFonts w:hint="eastAsia" w:ascii="方正小标宋简体" w:hAnsi="宋体" w:eastAsia="方正小标宋简体" w:cs="Times New Roman"/>
          <w:color w:val="000000"/>
          <w:spacing w:val="-20"/>
          <w:sz w:val="44"/>
          <w:szCs w:val="44"/>
        </w:rPr>
        <w:t>学年度普通中小学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Times New Roman"/>
          <w:color w:val="000000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spacing w:val="-20"/>
          <w:sz w:val="44"/>
          <w:szCs w:val="44"/>
          <w:lang w:eastAsia="zh-CN"/>
        </w:rPr>
        <w:t>优秀学生、</w:t>
      </w:r>
      <w:r>
        <w:rPr>
          <w:rFonts w:hint="eastAsia" w:ascii="方正小标宋简体" w:hAnsi="宋体" w:eastAsia="方正小标宋简体" w:cs="Times New Roman"/>
          <w:color w:val="000000"/>
          <w:spacing w:val="-20"/>
          <w:sz w:val="44"/>
          <w:szCs w:val="44"/>
        </w:rPr>
        <w:t>三好学生、优秀学生干部名额分配表</w:t>
      </w:r>
    </w:p>
    <w:tbl>
      <w:tblPr>
        <w:tblStyle w:val="2"/>
        <w:tblW w:w="898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60"/>
        <w:gridCol w:w="696"/>
        <w:gridCol w:w="688"/>
        <w:gridCol w:w="685"/>
        <w:gridCol w:w="689"/>
        <w:gridCol w:w="685"/>
        <w:gridCol w:w="689"/>
        <w:gridCol w:w="685"/>
        <w:gridCol w:w="689"/>
        <w:gridCol w:w="685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州级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州级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州级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优干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84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565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280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143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39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吉首市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泸溪县</w:t>
            </w: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凤凰县</w:t>
            </w: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67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花垣县</w:t>
            </w: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56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保靖县</w:t>
            </w: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47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古丈县</w:t>
            </w: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永顺县</w:t>
            </w: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89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龙山县</w:t>
            </w: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州民中</w:t>
            </w: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37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州二民中</w:t>
            </w: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州体校</w:t>
            </w: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州溶江中学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吉大师院附小教育集团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州实验小学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州特校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YzFiZjJhZjViYmVjYjUyMTA0NWQzNDBjMDA2ZjEifQ=="/>
  </w:docVars>
  <w:rsids>
    <w:rsidRoot w:val="0D8F7825"/>
    <w:rsid w:val="0D8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2023-02-07T08:04:00Z</dcterms:created>
  <dc:creator>漆雕开</dc:creator>
  <cp:lastModifiedBy>漆雕开</cp:lastModifiedBy>
  <dcterms:modified xsi:type="dcterms:W3CDTF">2023-02-07T08:04:35Z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27EAABC1330B4DA19443C067C55E0256</vt:lpwstr>
  </property>
</Properties>
</file>